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2DEB505">
      <w:pPr>
        <w:pStyle w:val="11"/>
        <w:widowControl/>
        <w:spacing w:beforeAutospacing="0" w:afterAutospacing="0"/>
        <w:ind w:firstLine="883" w:firstLineChars="200"/>
        <w:jc w:val="center"/>
        <w:rPr>
          <w:rFonts w:hint="default" w:ascii="仿宋" w:hAnsi="仿宋" w:eastAsia="仿宋" w:cs="仿宋"/>
          <w:b/>
          <w:bCs/>
          <w:color w:val="000000" w:themeColor="text1"/>
          <w:sz w:val="44"/>
          <w:szCs w:val="44"/>
          <w:shd w:val="clear" w:color="auto" w:fill="FFFFFF"/>
          <w:lang w:val="en-US" w:eastAsia="zh-CN"/>
          <w14:textFill>
            <w14:solidFill>
              <w14:schemeClr w14:val="tx1"/>
            </w14:solidFill>
          </w14:textFill>
        </w:rPr>
      </w:pPr>
      <w:r>
        <w:rPr>
          <w:rFonts w:hint="eastAsia" w:ascii="仿宋" w:hAnsi="仿宋" w:eastAsia="仿宋" w:cs="仿宋"/>
          <w:b/>
          <w:bCs/>
          <w:color w:val="000000" w:themeColor="text1"/>
          <w:sz w:val="44"/>
          <w:szCs w:val="44"/>
          <w:shd w:val="clear" w:color="auto" w:fill="FFFFFF"/>
          <w:lang w:val="en-US" w:eastAsia="zh-CN"/>
          <w14:textFill>
            <w14:solidFill>
              <w14:schemeClr w14:val="tx1"/>
            </w14:solidFill>
          </w14:textFill>
        </w:rPr>
        <w:t>山西体育职业学院</w:t>
      </w:r>
    </w:p>
    <w:p w14:paraId="27C595E5">
      <w:pPr>
        <w:pStyle w:val="11"/>
        <w:widowControl/>
        <w:spacing w:beforeAutospacing="0" w:afterAutospacing="0"/>
        <w:ind w:firstLine="883" w:firstLineChars="200"/>
        <w:jc w:val="center"/>
        <w:rPr>
          <w:rFonts w:hint="eastAsia" w:ascii="仿宋" w:hAnsi="仿宋" w:eastAsia="仿宋" w:cs="仿宋"/>
          <w:b/>
          <w:bCs/>
          <w:color w:val="000000" w:themeColor="text1"/>
          <w:sz w:val="44"/>
          <w:szCs w:val="44"/>
          <w:shd w:val="clear" w:color="auto" w:fill="FFFFFF"/>
          <w14:textFill>
            <w14:solidFill>
              <w14:schemeClr w14:val="tx1"/>
            </w14:solidFill>
          </w14:textFill>
        </w:rPr>
      </w:pPr>
      <w:r>
        <w:rPr>
          <w:rFonts w:hint="eastAsia" w:ascii="仿宋" w:hAnsi="仿宋" w:eastAsia="仿宋" w:cs="仿宋"/>
          <w:b/>
          <w:bCs/>
          <w:color w:val="000000" w:themeColor="text1"/>
          <w:sz w:val="44"/>
          <w:szCs w:val="44"/>
          <w:shd w:val="clear" w:color="auto" w:fill="FFFFFF"/>
          <w14:textFill>
            <w14:solidFill>
              <w14:schemeClr w14:val="tx1"/>
            </w14:solidFill>
          </w14:textFill>
        </w:rPr>
        <w:t>202</w:t>
      </w:r>
      <w:r>
        <w:rPr>
          <w:rFonts w:hint="eastAsia" w:ascii="仿宋" w:hAnsi="仿宋" w:eastAsia="仿宋" w:cs="仿宋"/>
          <w:b/>
          <w:bCs/>
          <w:color w:val="000000" w:themeColor="text1"/>
          <w:sz w:val="44"/>
          <w:szCs w:val="44"/>
          <w:shd w:val="clear" w:color="auto" w:fill="FFFFFF"/>
          <w:lang w:val="en-US" w:eastAsia="zh-CN"/>
          <w14:textFill>
            <w14:solidFill>
              <w14:schemeClr w14:val="tx1"/>
            </w14:solidFill>
          </w14:textFill>
        </w:rPr>
        <w:t>6</w:t>
      </w:r>
      <w:r>
        <w:rPr>
          <w:rFonts w:hint="eastAsia" w:ascii="仿宋" w:hAnsi="仿宋" w:eastAsia="仿宋" w:cs="仿宋"/>
          <w:b/>
          <w:bCs/>
          <w:color w:val="000000" w:themeColor="text1"/>
          <w:sz w:val="44"/>
          <w:szCs w:val="44"/>
          <w:shd w:val="clear" w:color="auto" w:fill="FFFFFF"/>
          <w14:textFill>
            <w14:solidFill>
              <w14:schemeClr w14:val="tx1"/>
            </w14:solidFill>
          </w14:textFill>
        </w:rPr>
        <w:t>年单独招生远程确认操作指南</w:t>
      </w:r>
    </w:p>
    <w:p w14:paraId="53FA25A4">
      <w:pPr>
        <w:pStyle w:val="11"/>
        <w:widowControl/>
        <w:spacing w:beforeAutospacing="0" w:afterAutospacing="0"/>
        <w:ind w:firstLine="601" w:firstLineChars="200"/>
        <w:jc w:val="center"/>
        <w:rPr>
          <w:rFonts w:hint="eastAsia" w:ascii="华文仿宋" w:hAnsi="华文仿宋" w:eastAsia="华文仿宋" w:cs="华文仿宋"/>
          <w:b/>
          <w:bCs/>
          <w:color w:val="FF0000"/>
          <w:sz w:val="30"/>
          <w:szCs w:val="30"/>
          <w:highlight w:val="none"/>
          <w:shd w:val="clear" w:color="auto" w:fill="FFFFFF"/>
          <w:lang w:eastAsia="zh-CN"/>
        </w:rPr>
      </w:pPr>
      <w:r>
        <w:rPr>
          <w:rFonts w:hint="eastAsia" w:ascii="华文仿宋" w:hAnsi="华文仿宋" w:eastAsia="华文仿宋" w:cs="华文仿宋"/>
          <w:b/>
          <w:bCs/>
          <w:color w:val="FF0000"/>
          <w:sz w:val="30"/>
          <w:szCs w:val="30"/>
          <w:highlight w:val="none"/>
          <w:shd w:val="clear" w:color="auto" w:fill="FFFFFF"/>
          <w:lang w:eastAsia="zh-CN"/>
        </w:rPr>
        <w:t>（</w:t>
      </w:r>
      <w:r>
        <w:rPr>
          <w:rFonts w:hint="eastAsia" w:ascii="华文仿宋" w:hAnsi="华文仿宋" w:eastAsia="华文仿宋" w:cs="华文仿宋"/>
          <w:b/>
          <w:bCs/>
          <w:color w:val="FF0000"/>
          <w:sz w:val="30"/>
          <w:szCs w:val="30"/>
          <w:highlight w:val="none"/>
          <w:shd w:val="clear" w:color="auto" w:fill="FFFFFF"/>
          <w:lang w:val="en-US" w:eastAsia="zh-CN"/>
        </w:rPr>
        <w:t>确认时间: 4月X日</w:t>
      </w:r>
      <w:r>
        <w:rPr>
          <w:rFonts w:hint="eastAsia" w:ascii="宋体" w:hAnsi="宋体" w:eastAsia="宋体" w:cs="宋体"/>
          <w:b/>
          <w:bCs/>
          <w:color w:val="FF0000"/>
          <w:sz w:val="30"/>
          <w:szCs w:val="30"/>
          <w:highlight w:val="none"/>
          <w:shd w:val="clear" w:color="auto" w:fill="FFFFFF"/>
          <w:lang w:val="en-US" w:eastAsia="zh-CN"/>
        </w:rPr>
        <w:t>－4</w:t>
      </w:r>
      <w:r>
        <w:rPr>
          <w:rFonts w:hint="eastAsia" w:ascii="华文仿宋" w:hAnsi="华文仿宋" w:eastAsia="华文仿宋" w:cs="华文仿宋"/>
          <w:b/>
          <w:bCs/>
          <w:color w:val="FF0000"/>
          <w:sz w:val="30"/>
          <w:szCs w:val="30"/>
          <w:highlight w:val="none"/>
          <w:shd w:val="clear" w:color="auto" w:fill="FFFFFF"/>
          <w:lang w:val="en-US" w:eastAsia="zh-CN"/>
        </w:rPr>
        <w:t>月X日</w:t>
      </w:r>
      <w:r>
        <w:rPr>
          <w:rFonts w:hint="eastAsia" w:ascii="华文仿宋" w:hAnsi="华文仿宋" w:eastAsia="华文仿宋" w:cs="华文仿宋"/>
          <w:b/>
          <w:bCs/>
          <w:color w:val="FF0000"/>
          <w:sz w:val="30"/>
          <w:szCs w:val="30"/>
          <w:highlight w:val="none"/>
          <w:shd w:val="clear" w:color="auto" w:fill="FFFFFF"/>
          <w:lang w:eastAsia="zh-CN"/>
        </w:rPr>
        <w:t>）</w:t>
      </w:r>
    </w:p>
    <w:p w14:paraId="2B024E0E">
      <w:pPr>
        <w:pStyle w:val="11"/>
        <w:widowControl/>
        <w:spacing w:beforeAutospacing="0" w:afterAutospacing="0"/>
        <w:ind w:firstLine="601" w:firstLineChars="200"/>
        <w:jc w:val="center"/>
        <w:rPr>
          <w:rFonts w:hint="eastAsia" w:ascii="华文仿宋" w:hAnsi="华文仿宋" w:eastAsia="华文仿宋" w:cs="华文仿宋"/>
          <w:b/>
          <w:bCs/>
          <w:color w:val="FF0000"/>
          <w:sz w:val="30"/>
          <w:szCs w:val="30"/>
          <w:shd w:val="clear" w:color="auto" w:fill="FFFFFF"/>
          <w:lang w:eastAsia="zh-CN"/>
        </w:rPr>
      </w:pPr>
    </w:p>
    <w:p w14:paraId="5C33C4B9">
      <w:pPr>
        <w:pStyle w:val="11"/>
        <w:widowControl/>
        <w:spacing w:beforeAutospacing="0" w:afterAutospacing="0"/>
        <w:ind w:firstLine="560" w:firstLineChars="200"/>
        <w:jc w:val="both"/>
        <w:rPr>
          <w:rFonts w:hint="eastAsia" w:ascii="Times New Roman" w:hAnsi="Times New Roman" w:eastAsia="仿宋_GB2312"/>
          <w:sz w:val="28"/>
        </w:rPr>
      </w:pPr>
      <w:r>
        <w:rPr>
          <w:rFonts w:hint="eastAsia" w:ascii="Times New Roman" w:hAnsi="Times New Roman" w:eastAsia="仿宋_GB2312"/>
          <w:sz w:val="28"/>
        </w:rPr>
        <w:t>202</w:t>
      </w:r>
      <w:r>
        <w:rPr>
          <w:rFonts w:hint="eastAsia" w:ascii="Times New Roman" w:hAnsi="Times New Roman" w:eastAsia="仿宋_GB2312"/>
          <w:sz w:val="28"/>
          <w:lang w:val="en-US" w:eastAsia="zh-CN"/>
        </w:rPr>
        <w:t>6</w:t>
      </w:r>
      <w:r>
        <w:rPr>
          <w:rFonts w:hint="eastAsia" w:ascii="Times New Roman" w:hAnsi="Times New Roman" w:eastAsia="仿宋_GB2312"/>
          <w:sz w:val="28"/>
        </w:rPr>
        <w:t>年</w:t>
      </w:r>
      <w:r>
        <w:rPr>
          <w:rFonts w:hint="eastAsia" w:ascii="Times New Roman" w:hAnsi="Times New Roman" w:eastAsia="仿宋_GB2312"/>
          <w:sz w:val="28"/>
          <w:lang w:val="en-US" w:eastAsia="zh-CN"/>
        </w:rPr>
        <w:t>我院</w:t>
      </w:r>
      <w:r>
        <w:rPr>
          <w:rFonts w:ascii="Times New Roman" w:hAnsi="Times New Roman" w:eastAsia="仿宋_GB2312"/>
          <w:sz w:val="28"/>
        </w:rPr>
        <w:t>采用</w:t>
      </w:r>
      <w:r>
        <w:rPr>
          <w:rFonts w:hint="eastAsia" w:ascii="Times New Roman" w:hAnsi="Times New Roman" w:eastAsia="仿宋_GB2312"/>
          <w:sz w:val="28"/>
        </w:rPr>
        <w:t>网上在线</w:t>
      </w:r>
      <w:r>
        <w:rPr>
          <w:rFonts w:hint="eastAsia" w:ascii="Times New Roman" w:hAnsi="Times New Roman" w:eastAsia="仿宋_GB2312"/>
          <w:sz w:val="28"/>
          <w:lang w:val="en-US" w:eastAsia="zh-CN"/>
        </w:rPr>
        <w:t>确认</w:t>
      </w:r>
      <w:r>
        <w:rPr>
          <w:rFonts w:hint="eastAsia" w:ascii="Times New Roman" w:hAnsi="Times New Roman" w:eastAsia="仿宋_GB2312"/>
          <w:sz w:val="28"/>
        </w:rPr>
        <w:t>方式进行</w:t>
      </w:r>
      <w:r>
        <w:rPr>
          <w:rFonts w:hint="eastAsia" w:ascii="Times New Roman" w:hAnsi="Times New Roman" w:eastAsia="仿宋_GB2312"/>
          <w:sz w:val="28"/>
          <w:lang w:val="en-US" w:eastAsia="zh-CN"/>
        </w:rPr>
        <w:t>单独招生</w:t>
      </w:r>
      <w:r>
        <w:rPr>
          <w:rFonts w:hint="eastAsia" w:ascii="Times New Roman" w:hAnsi="Times New Roman" w:eastAsia="仿宋_GB2312"/>
          <w:sz w:val="28"/>
        </w:rPr>
        <w:t>报名确认。请各位考生电脑端登录学院官网</w:t>
      </w:r>
      <w:r>
        <w:rPr>
          <w:rFonts w:hint="eastAsia" w:ascii="Times New Roman" w:hAnsi="Times New Roman" w:eastAsia="仿宋_GB2312"/>
          <w:sz w:val="28"/>
          <w:highlight w:val="none"/>
        </w:rPr>
        <w:t>“</w:t>
      </w:r>
      <w:r>
        <w:rPr>
          <w:rFonts w:hint="eastAsia" w:ascii="Times New Roman" w:hAnsi="Times New Roman" w:eastAsia="仿宋_GB2312"/>
          <w:sz w:val="28"/>
          <w:highlight w:val="none"/>
          <w:lang w:val="en-US" w:eastAsia="zh-CN"/>
        </w:rPr>
        <w:t>山西体育职业学院</w:t>
      </w:r>
      <w:r>
        <w:rPr>
          <w:rFonts w:hint="eastAsia" w:ascii="Times New Roman" w:hAnsi="Times New Roman" w:eastAsia="仿宋_GB2312"/>
          <w:sz w:val="28"/>
          <w:highlight w:val="none"/>
        </w:rPr>
        <w:t>”</w:t>
      </w:r>
      <w:r>
        <w:rPr>
          <w:rFonts w:hint="eastAsia" w:ascii="Times New Roman" w:hAnsi="Times New Roman" w:eastAsia="仿宋_GB2312"/>
          <w:sz w:val="28"/>
        </w:rPr>
        <w:t>，</w:t>
      </w:r>
      <w:r>
        <w:rPr>
          <w:rFonts w:hint="eastAsia" w:ascii="Times New Roman" w:hAnsi="Times New Roman" w:eastAsia="仿宋_GB2312"/>
          <w:sz w:val="28"/>
          <w:lang w:val="en-US" w:eastAsia="zh-CN"/>
        </w:rPr>
        <w:t>或通过手机端微信扫码</w:t>
      </w:r>
      <w:r>
        <w:rPr>
          <w:rFonts w:ascii="Times New Roman" w:hAnsi="Times New Roman" w:eastAsia="仿宋_GB2312"/>
          <w:sz w:val="28"/>
        </w:rPr>
        <w:t>完成</w:t>
      </w:r>
      <w:r>
        <w:rPr>
          <w:rFonts w:hint="eastAsia" w:ascii="Times New Roman" w:hAnsi="Times New Roman" w:eastAsia="仿宋_GB2312"/>
          <w:sz w:val="28"/>
        </w:rPr>
        <w:t>单招报名确认</w:t>
      </w:r>
      <w:r>
        <w:rPr>
          <w:rFonts w:ascii="Times New Roman" w:hAnsi="Times New Roman" w:eastAsia="仿宋_GB2312"/>
          <w:sz w:val="28"/>
        </w:rPr>
        <w:t>工作</w:t>
      </w:r>
      <w:r>
        <w:rPr>
          <w:rFonts w:hint="eastAsia" w:ascii="Times New Roman" w:hAnsi="Times New Roman" w:eastAsia="仿宋_GB2312"/>
          <w:sz w:val="28"/>
        </w:rPr>
        <w:t>。</w:t>
      </w:r>
    </w:p>
    <w:p w14:paraId="742E2EA3">
      <w:pPr>
        <w:pStyle w:val="11"/>
        <w:widowControl/>
        <w:spacing w:beforeAutospacing="0" w:afterAutospacing="0"/>
        <w:ind w:firstLine="562" w:firstLineChars="200"/>
        <w:rPr>
          <w:rFonts w:ascii="Times New Roman" w:hAnsi="Times New Roman" w:eastAsia="仿宋_GB2312"/>
          <w:b/>
          <w:sz w:val="28"/>
        </w:rPr>
      </w:pPr>
      <w:r>
        <w:rPr>
          <w:rStyle w:val="14"/>
          <w:rFonts w:hint="eastAsia" w:ascii="Times New Roman" w:hAnsi="Times New Roman" w:eastAsia="仿宋_GB2312"/>
          <w:sz w:val="28"/>
          <w:lang w:val="en-US" w:eastAsia="zh-CN"/>
        </w:rPr>
        <w:t>单独招生网上</w:t>
      </w:r>
      <w:r>
        <w:rPr>
          <w:rStyle w:val="14"/>
          <w:rFonts w:hint="eastAsia" w:ascii="Times New Roman" w:hAnsi="Times New Roman" w:eastAsia="仿宋_GB2312"/>
          <w:sz w:val="28"/>
        </w:rPr>
        <w:t>确认</w:t>
      </w:r>
      <w:r>
        <w:rPr>
          <w:rStyle w:val="14"/>
          <w:rFonts w:ascii="Times New Roman" w:hAnsi="Times New Roman" w:eastAsia="仿宋_GB2312"/>
          <w:sz w:val="28"/>
        </w:rPr>
        <w:t>系统</w:t>
      </w:r>
      <w:r>
        <w:rPr>
          <w:rStyle w:val="14"/>
          <w:rFonts w:hint="eastAsia" w:ascii="Times New Roman" w:hAnsi="Times New Roman" w:eastAsia="仿宋_GB2312"/>
          <w:sz w:val="28"/>
        </w:rPr>
        <w:t>操作流程</w:t>
      </w:r>
      <w:r>
        <w:rPr>
          <w:rFonts w:ascii="Times New Roman" w:hAnsi="Times New Roman" w:eastAsia="仿宋_GB2312"/>
          <w:b/>
          <w:sz w:val="28"/>
        </w:rPr>
        <w:t>说明如下：</w:t>
      </w:r>
    </w:p>
    <w:p w14:paraId="57F8F060">
      <w:pPr>
        <w:pStyle w:val="11"/>
        <w:widowControl/>
        <w:numPr>
          <w:ilvl w:val="0"/>
          <w:numId w:val="3"/>
        </w:numPr>
        <w:spacing w:beforeAutospacing="0" w:afterAutospacing="0"/>
        <w:ind w:firstLine="562" w:firstLineChars="200"/>
        <w:rPr>
          <w:rFonts w:hint="eastAsia" w:ascii="Times New Roman" w:hAnsi="Times New Roman" w:eastAsia="仿宋_GB2312"/>
          <w:b/>
          <w:sz w:val="28"/>
          <w:lang w:val="en-US" w:eastAsia="zh-CN"/>
        </w:rPr>
      </w:pPr>
      <w:r>
        <w:rPr>
          <w:rFonts w:hint="eastAsia" w:ascii="Times New Roman" w:hAnsi="Times New Roman" w:eastAsia="仿宋_GB2312"/>
          <w:b/>
          <w:sz w:val="28"/>
          <w:lang w:val="en-US" w:eastAsia="zh-CN"/>
        </w:rPr>
        <w:t>学生电脑端：</w:t>
      </w:r>
    </w:p>
    <w:p w14:paraId="57DE2EA5">
      <w:pPr>
        <w:pStyle w:val="11"/>
        <w:widowControl/>
        <w:numPr>
          <w:ilvl w:val="0"/>
          <w:numId w:val="4"/>
        </w:numPr>
        <w:spacing w:before="156" w:beforeLines="50" w:beforeAutospacing="0" w:after="156" w:afterLines="50" w:afterAutospacing="0"/>
        <w:rPr>
          <w:rFonts w:hint="default" w:ascii="Times New Roman" w:hAnsi="Times New Roman" w:eastAsia="仿宋_GB2312"/>
          <w:b/>
          <w:bCs/>
          <w:sz w:val="28"/>
          <w:lang w:val="en-US" w:eastAsia="zh-CN"/>
        </w:rPr>
      </w:pPr>
      <w:r>
        <w:rPr>
          <w:rFonts w:hint="eastAsia" w:ascii="Times New Roman" w:hAnsi="Times New Roman" w:eastAsia="仿宋_GB2312"/>
          <w:b/>
          <w:bCs/>
          <w:sz w:val="28"/>
          <w:lang w:val="en-US" w:eastAsia="zh-CN"/>
        </w:rPr>
        <w:t>系统登录说明</w:t>
      </w:r>
    </w:p>
    <w:p w14:paraId="51DBDE62">
      <w:pPr>
        <w:pStyle w:val="11"/>
        <w:widowControl/>
        <w:spacing w:beforeAutospacing="0" w:afterAutospacing="0"/>
        <w:ind w:firstLine="560" w:firstLineChars="200"/>
        <w:rPr>
          <w:rFonts w:ascii="Times New Roman" w:hAnsi="Times New Roman" w:eastAsia="仿宋_GB2312"/>
          <w:sz w:val="28"/>
        </w:rPr>
      </w:pPr>
      <w:r>
        <w:rPr>
          <w:rFonts w:hint="eastAsia" w:ascii="Times New Roman" w:hAnsi="Times New Roman" w:eastAsia="仿宋_GB2312"/>
          <w:sz w:val="28"/>
        </w:rPr>
        <w:t>电脑端：登录</w:t>
      </w:r>
      <w:r>
        <w:rPr>
          <w:rFonts w:hint="eastAsia" w:ascii="Times New Roman" w:hAnsi="Times New Roman" w:eastAsia="仿宋_GB2312"/>
          <w:sz w:val="28"/>
          <w:highlight w:val="none"/>
        </w:rPr>
        <w:t>“</w:t>
      </w:r>
      <w:r>
        <w:rPr>
          <w:rFonts w:hint="eastAsia" w:ascii="Times New Roman" w:hAnsi="Times New Roman" w:eastAsia="仿宋_GB2312"/>
          <w:sz w:val="28"/>
          <w:highlight w:val="none"/>
          <w:lang w:val="en-US" w:eastAsia="zh-CN"/>
        </w:rPr>
        <w:t>山西体育职业学院</w:t>
      </w:r>
      <w:r>
        <w:rPr>
          <w:rFonts w:hint="eastAsia" w:ascii="Times New Roman" w:hAnsi="Times New Roman" w:eastAsia="仿宋_GB2312"/>
          <w:sz w:val="28"/>
          <w:highlight w:val="none"/>
        </w:rPr>
        <w:t>”</w:t>
      </w:r>
      <w:r>
        <w:rPr>
          <w:rFonts w:hint="eastAsia" w:ascii="Times New Roman" w:hAnsi="Times New Roman" w:eastAsia="仿宋_GB2312"/>
          <w:sz w:val="28"/>
        </w:rPr>
        <w:t>官网</w:t>
      </w:r>
      <w:r>
        <w:rPr>
          <w:rFonts w:ascii="Times New Roman" w:hAnsi="Times New Roman" w:eastAsia="仿宋_GB2312"/>
          <w:sz w:val="28"/>
        </w:rPr>
        <w:t>，点击</w:t>
      </w:r>
      <w:r>
        <w:rPr>
          <w:rFonts w:hint="eastAsia" w:ascii="Times New Roman" w:hAnsi="Times New Roman" w:eastAsia="仿宋_GB2312"/>
          <w:b/>
          <w:bCs/>
          <w:color w:val="FF0000"/>
          <w:sz w:val="32"/>
          <w:szCs w:val="28"/>
          <w:u w:val="single"/>
        </w:rPr>
        <w:t>飘窗</w:t>
      </w:r>
      <w:r>
        <w:rPr>
          <w:rFonts w:hint="eastAsia" w:ascii="Times New Roman" w:hAnsi="Times New Roman" w:eastAsia="仿宋_GB2312"/>
          <w:sz w:val="28"/>
          <w:highlight w:val="none"/>
        </w:rPr>
        <w:t>“202</w:t>
      </w:r>
      <w:r>
        <w:rPr>
          <w:rFonts w:hint="eastAsia" w:ascii="Times New Roman" w:hAnsi="Times New Roman" w:eastAsia="仿宋_GB2312"/>
          <w:sz w:val="28"/>
          <w:highlight w:val="none"/>
          <w:lang w:val="en-US" w:eastAsia="zh-CN"/>
        </w:rPr>
        <w:t>6</w:t>
      </w:r>
      <w:r>
        <w:rPr>
          <w:rFonts w:hint="eastAsia" w:ascii="Times New Roman" w:hAnsi="Times New Roman" w:eastAsia="仿宋_GB2312"/>
          <w:sz w:val="28"/>
          <w:highlight w:val="none"/>
        </w:rPr>
        <w:t>年单独招生</w:t>
      </w:r>
      <w:r>
        <w:rPr>
          <w:rFonts w:hint="eastAsia" w:ascii="Times New Roman" w:hAnsi="Times New Roman" w:eastAsia="仿宋_GB2312"/>
          <w:sz w:val="28"/>
          <w:highlight w:val="none"/>
          <w:lang w:val="en-US" w:eastAsia="zh-CN"/>
        </w:rPr>
        <w:t>网上确认</w:t>
      </w:r>
      <w:r>
        <w:rPr>
          <w:rFonts w:hint="eastAsia" w:ascii="Times New Roman" w:hAnsi="Times New Roman" w:eastAsia="仿宋_GB2312"/>
          <w:sz w:val="28"/>
          <w:highlight w:val="none"/>
        </w:rPr>
        <w:t>”</w:t>
      </w:r>
      <w:r>
        <w:rPr>
          <w:rFonts w:ascii="Times New Roman" w:hAnsi="Times New Roman" w:eastAsia="仿宋_GB2312"/>
          <w:sz w:val="28"/>
        </w:rPr>
        <w:t>进入登录注册页。</w:t>
      </w:r>
    </w:p>
    <w:p w14:paraId="549A44D7">
      <w:pPr>
        <w:keepNext w:val="0"/>
        <w:keepLines w:val="0"/>
        <w:widowControl/>
        <w:suppressLineNumbers w:val="0"/>
        <w:jc w:val="left"/>
        <w:rPr>
          <w:rFonts w:hint="eastAsia" w:ascii="Times New Roman" w:hAnsi="Times New Roman" w:eastAsia="仿宋_GB2312"/>
          <w:sz w:val="28"/>
          <w:lang w:eastAsia="zh-CN"/>
        </w:rPr>
      </w:pPr>
      <w:r>
        <w:drawing>
          <wp:inline distT="0" distB="0" distL="114300" distR="114300">
            <wp:extent cx="5263515" cy="2595245"/>
            <wp:effectExtent l="0" t="0" r="13335" b="14605"/>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pic:cNvPicPr>
                      <a:picLocks noChangeAspect="1"/>
                    </pic:cNvPicPr>
                  </pic:nvPicPr>
                  <pic:blipFill>
                    <a:blip r:embed="rId4"/>
                    <a:stretch>
                      <a:fillRect/>
                    </a:stretch>
                  </pic:blipFill>
                  <pic:spPr>
                    <a:xfrm>
                      <a:off x="0" y="0"/>
                      <a:ext cx="5263515" cy="2595245"/>
                    </a:xfrm>
                    <a:prstGeom prst="rect">
                      <a:avLst/>
                    </a:prstGeom>
                    <a:noFill/>
                    <a:ln>
                      <a:noFill/>
                    </a:ln>
                  </pic:spPr>
                </pic:pic>
              </a:graphicData>
            </a:graphic>
          </wp:inline>
        </w:drawing>
      </w:r>
    </w:p>
    <w:p w14:paraId="747EA9A7">
      <w:pPr>
        <w:jc w:val="center"/>
        <w:rPr>
          <w:rFonts w:hint="eastAsia" w:ascii="Times New Roman" w:hAnsi="Times New Roman" w:eastAsia="宋体"/>
          <w:color w:val="0000FF"/>
          <w:szCs w:val="22"/>
        </w:rPr>
      </w:pPr>
      <w:r>
        <w:rPr>
          <w:rFonts w:hint="eastAsia" w:ascii="Times New Roman" w:hAnsi="Times New Roman" w:eastAsia="宋体"/>
          <w:color w:val="0000FF"/>
          <w:szCs w:val="22"/>
        </w:rPr>
        <w:t>电脑PC端入口示例图</w:t>
      </w:r>
    </w:p>
    <w:p w14:paraId="2B05D3D0">
      <w:pPr>
        <w:jc w:val="center"/>
        <w:rPr>
          <w:rFonts w:hint="eastAsia" w:ascii="Times New Roman" w:hAnsi="Times New Roman" w:eastAsia="宋体"/>
          <w:color w:val="0000FF"/>
          <w:szCs w:val="22"/>
        </w:rPr>
      </w:pPr>
    </w:p>
    <w:p w14:paraId="0D54FB4E">
      <w:pPr>
        <w:pStyle w:val="11"/>
        <w:widowControl/>
        <w:spacing w:beforeAutospacing="0" w:afterAutospacing="0"/>
        <w:ind w:firstLine="560" w:firstLineChars="200"/>
        <w:rPr>
          <w:rFonts w:hint="eastAsia" w:ascii="Times New Roman" w:hAnsi="Times New Roman" w:eastAsia="仿宋_GB2312"/>
          <w:b/>
          <w:bCs/>
          <w:sz w:val="28"/>
          <w:u w:val="single"/>
        </w:rPr>
      </w:pPr>
      <w:r>
        <w:rPr>
          <w:rFonts w:ascii="Times New Roman" w:hAnsi="Times New Roman" w:eastAsia="仿宋_GB2312"/>
          <w:sz w:val="28"/>
        </w:rPr>
        <w:t>点击下方</w:t>
      </w:r>
      <w:r>
        <w:rPr>
          <w:rFonts w:hint="eastAsia" w:ascii="Times New Roman" w:hAnsi="Times New Roman" w:eastAsia="仿宋_GB2312"/>
          <w:sz w:val="28"/>
        </w:rPr>
        <w:t>“</w:t>
      </w:r>
      <w:r>
        <w:rPr>
          <w:rFonts w:hint="eastAsia" w:ascii="Times New Roman" w:hAnsi="Times New Roman" w:eastAsia="仿宋_GB2312"/>
          <w:sz w:val="28"/>
          <w:lang w:val="en-US" w:eastAsia="zh-CN"/>
        </w:rPr>
        <w:t>核验身份</w:t>
      </w:r>
      <w:r>
        <w:rPr>
          <w:rFonts w:hint="eastAsia" w:ascii="Times New Roman" w:hAnsi="Times New Roman" w:eastAsia="仿宋_GB2312"/>
          <w:sz w:val="28"/>
        </w:rPr>
        <w:t>”</w:t>
      </w:r>
      <w:r>
        <w:rPr>
          <w:rFonts w:ascii="Times New Roman" w:hAnsi="Times New Roman" w:eastAsia="仿宋_GB2312"/>
          <w:sz w:val="28"/>
        </w:rPr>
        <w:t>按要求</w:t>
      </w:r>
      <w:r>
        <w:rPr>
          <w:rFonts w:hint="eastAsia" w:ascii="Times New Roman" w:hAnsi="Times New Roman" w:eastAsia="仿宋_GB2312"/>
          <w:sz w:val="28"/>
        </w:rPr>
        <w:t>使用“身份证号”、“考生号”</w:t>
      </w:r>
      <w:r>
        <w:rPr>
          <w:rFonts w:hint="eastAsia" w:ascii="Times New Roman" w:hAnsi="Times New Roman" w:eastAsia="仿宋_GB2312"/>
          <w:sz w:val="28"/>
          <w:lang w:val="en-US" w:eastAsia="zh-CN"/>
        </w:rPr>
        <w:t>等</w:t>
      </w:r>
      <w:r>
        <w:rPr>
          <w:rFonts w:ascii="Times New Roman" w:hAnsi="Times New Roman" w:eastAsia="仿宋_GB2312"/>
          <w:sz w:val="28"/>
        </w:rPr>
        <w:t>填写信息完成</w:t>
      </w:r>
      <w:r>
        <w:rPr>
          <w:rFonts w:hint="eastAsia" w:ascii="Times New Roman" w:hAnsi="Times New Roman" w:eastAsia="仿宋_GB2312"/>
          <w:sz w:val="28"/>
        </w:rPr>
        <w:t>身份验证</w:t>
      </w:r>
      <w:r>
        <w:rPr>
          <w:rFonts w:ascii="Times New Roman" w:hAnsi="Times New Roman" w:eastAsia="仿宋_GB2312"/>
          <w:sz w:val="28"/>
        </w:rPr>
        <w:t>，注册成功后登录系统</w:t>
      </w:r>
      <w:r>
        <w:rPr>
          <w:rFonts w:hint="eastAsia" w:ascii="Times New Roman" w:hAnsi="Times New Roman" w:eastAsia="仿宋_GB2312"/>
          <w:sz w:val="28"/>
        </w:rPr>
        <w:t>。</w:t>
      </w:r>
      <w:r>
        <w:rPr>
          <w:rFonts w:hint="eastAsia" w:ascii="Times New Roman" w:hAnsi="Times New Roman" w:eastAsia="仿宋_GB2312"/>
          <w:b/>
          <w:bCs/>
          <w:sz w:val="28"/>
          <w:u w:val="single"/>
        </w:rPr>
        <w:t>（</w:t>
      </w:r>
      <w:r>
        <w:rPr>
          <w:rStyle w:val="14"/>
          <w:rFonts w:ascii="Times New Roman" w:hAnsi="Times New Roman" w:eastAsia="仿宋_GB2312"/>
          <w:bCs/>
          <w:sz w:val="28"/>
          <w:u w:val="single"/>
        </w:rPr>
        <w:t>后续若密码</w:t>
      </w:r>
      <w:r>
        <w:rPr>
          <w:rStyle w:val="14"/>
          <w:rFonts w:hint="eastAsia" w:ascii="Times New Roman" w:hAnsi="Times New Roman" w:eastAsia="仿宋_GB2312"/>
          <w:bCs/>
          <w:sz w:val="28"/>
          <w:u w:val="single"/>
        </w:rPr>
        <w:t>忘记</w:t>
      </w:r>
      <w:r>
        <w:rPr>
          <w:rStyle w:val="14"/>
          <w:rFonts w:ascii="Times New Roman" w:hAnsi="Times New Roman" w:eastAsia="仿宋_GB2312"/>
          <w:bCs/>
          <w:sz w:val="28"/>
          <w:u w:val="single"/>
        </w:rPr>
        <w:t>，请点击</w:t>
      </w:r>
      <w:r>
        <w:rPr>
          <w:rStyle w:val="14"/>
          <w:rFonts w:hint="eastAsia" w:ascii="Times New Roman" w:hAnsi="Times New Roman" w:eastAsia="仿宋_GB2312"/>
          <w:bCs/>
          <w:sz w:val="28"/>
          <w:u w:val="single"/>
        </w:rPr>
        <w:t>“</w:t>
      </w:r>
      <w:r>
        <w:rPr>
          <w:rStyle w:val="14"/>
          <w:rFonts w:ascii="Times New Roman" w:hAnsi="Times New Roman" w:eastAsia="仿宋_GB2312"/>
          <w:bCs/>
          <w:sz w:val="28"/>
          <w:u w:val="single"/>
        </w:rPr>
        <w:t>找回密码</w:t>
      </w:r>
      <w:r>
        <w:rPr>
          <w:rStyle w:val="14"/>
          <w:rFonts w:hint="eastAsia" w:ascii="Times New Roman" w:hAnsi="Times New Roman" w:eastAsia="仿宋_GB2312"/>
          <w:bCs/>
          <w:sz w:val="28"/>
          <w:u w:val="single"/>
        </w:rPr>
        <w:t>”</w:t>
      </w:r>
      <w:r>
        <w:rPr>
          <w:rStyle w:val="14"/>
          <w:rFonts w:ascii="Times New Roman" w:hAnsi="Times New Roman" w:eastAsia="仿宋_GB2312"/>
          <w:bCs/>
          <w:sz w:val="28"/>
          <w:u w:val="single"/>
        </w:rPr>
        <w:t>通过短信验证</w:t>
      </w:r>
      <w:r>
        <w:rPr>
          <w:rStyle w:val="14"/>
          <w:rFonts w:hint="eastAsia" w:ascii="Times New Roman" w:hAnsi="Times New Roman" w:eastAsia="仿宋_GB2312"/>
          <w:bCs/>
          <w:sz w:val="28"/>
          <w:u w:val="single"/>
        </w:rPr>
        <w:t>方式</w:t>
      </w:r>
      <w:r>
        <w:rPr>
          <w:rStyle w:val="14"/>
          <w:rFonts w:ascii="Times New Roman" w:hAnsi="Times New Roman" w:eastAsia="仿宋_GB2312"/>
          <w:bCs/>
          <w:sz w:val="28"/>
          <w:u w:val="single"/>
        </w:rPr>
        <w:t>重置密码。</w:t>
      </w:r>
      <w:r>
        <w:rPr>
          <w:rFonts w:hint="eastAsia" w:ascii="Times New Roman" w:hAnsi="Times New Roman" w:eastAsia="仿宋_GB2312"/>
          <w:b/>
          <w:bCs/>
          <w:sz w:val="28"/>
          <w:u w:val="single"/>
        </w:rPr>
        <w:t>）</w:t>
      </w:r>
    </w:p>
    <w:p w14:paraId="7EB90FBE">
      <w:pPr>
        <w:jc w:val="center"/>
        <w:rPr>
          <w:rFonts w:hint="eastAsia" w:ascii="Times New Roman" w:hAnsi="Times New Roman" w:eastAsia="宋体"/>
          <w:color w:val="0000FF"/>
          <w:szCs w:val="22"/>
        </w:rPr>
      </w:pPr>
      <w:r>
        <w:drawing>
          <wp:inline distT="0" distB="0" distL="114300" distR="114300">
            <wp:extent cx="5269865" cy="3569335"/>
            <wp:effectExtent l="0" t="0" r="6985" b="1206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5"/>
                    <a:stretch>
                      <a:fillRect/>
                    </a:stretch>
                  </pic:blipFill>
                  <pic:spPr>
                    <a:xfrm>
                      <a:off x="0" y="0"/>
                      <a:ext cx="5269865" cy="3569335"/>
                    </a:xfrm>
                    <a:prstGeom prst="rect">
                      <a:avLst/>
                    </a:prstGeom>
                    <a:noFill/>
                    <a:ln>
                      <a:noFill/>
                    </a:ln>
                  </pic:spPr>
                </pic:pic>
              </a:graphicData>
            </a:graphic>
          </wp:inline>
        </w:drawing>
      </w:r>
    </w:p>
    <w:p w14:paraId="797B8016">
      <w:pPr>
        <w:jc w:val="center"/>
        <w:rPr>
          <w:rFonts w:hint="eastAsia" w:ascii="Times New Roman" w:hAnsi="Times New Roman" w:eastAsia="宋体"/>
          <w:color w:val="0000FF"/>
          <w:szCs w:val="22"/>
        </w:rPr>
      </w:pPr>
      <w:r>
        <w:rPr>
          <w:rFonts w:hint="eastAsia" w:ascii="Times New Roman" w:hAnsi="Times New Roman" w:eastAsia="宋体"/>
          <w:color w:val="0000FF"/>
          <w:szCs w:val="22"/>
        </w:rPr>
        <w:t>身份核验示例图</w:t>
      </w:r>
    </w:p>
    <w:p w14:paraId="62C4DF99">
      <w:pPr>
        <w:pStyle w:val="11"/>
        <w:widowControl/>
        <w:numPr>
          <w:ilvl w:val="0"/>
          <w:numId w:val="4"/>
        </w:numPr>
        <w:spacing w:before="156" w:beforeLines="50" w:beforeAutospacing="0" w:after="156" w:afterLines="50" w:afterAutospacing="0"/>
        <w:rPr>
          <w:rFonts w:hint="eastAsia" w:ascii="Times New Roman" w:hAnsi="Times New Roman" w:eastAsia="仿宋_GB2312"/>
          <w:b/>
          <w:bCs/>
          <w:sz w:val="28"/>
          <w:lang w:val="en-US" w:eastAsia="zh-CN"/>
        </w:rPr>
      </w:pPr>
      <w:r>
        <w:rPr>
          <w:rFonts w:hint="eastAsia" w:ascii="Times New Roman" w:hAnsi="Times New Roman" w:eastAsia="仿宋_GB2312"/>
          <w:b/>
          <w:bCs/>
          <w:sz w:val="28"/>
          <w:lang w:val="en-US" w:eastAsia="zh-CN"/>
        </w:rPr>
        <w:t>系统操作</w:t>
      </w:r>
    </w:p>
    <w:p w14:paraId="609164CB">
      <w:pPr>
        <w:pStyle w:val="11"/>
        <w:widowControl/>
        <w:numPr>
          <w:ilvl w:val="0"/>
          <w:numId w:val="5"/>
        </w:numPr>
        <w:spacing w:beforeAutospacing="0" w:afterAutospacing="0"/>
        <w:ind w:firstLine="560" w:firstLineChars="200"/>
        <w:rPr>
          <w:rFonts w:hint="eastAsia" w:ascii="Times New Roman" w:hAnsi="Times New Roman" w:eastAsia="仿宋_GB2312"/>
          <w:sz w:val="28"/>
        </w:rPr>
      </w:pPr>
      <w:r>
        <w:rPr>
          <w:rFonts w:hint="eastAsia" w:ascii="Times New Roman" w:hAnsi="Times New Roman" w:eastAsia="仿宋_GB2312"/>
          <w:sz w:val="28"/>
        </w:rPr>
        <w:t>单招报名</w:t>
      </w:r>
    </w:p>
    <w:p w14:paraId="2E8FF09E">
      <w:pPr>
        <w:pStyle w:val="11"/>
        <w:widowControl/>
        <w:spacing w:beforeAutospacing="0" w:afterAutospacing="0"/>
        <w:ind w:firstLine="560" w:firstLineChars="200"/>
        <w:rPr>
          <w:rFonts w:hint="eastAsia" w:ascii="Times New Roman" w:hAnsi="Times New Roman" w:eastAsia="仿宋_GB2312"/>
          <w:b/>
          <w:bCs/>
          <w:color w:val="FF0000"/>
          <w:sz w:val="32"/>
          <w:szCs w:val="28"/>
        </w:rPr>
      </w:pPr>
      <w:r>
        <w:rPr>
          <w:rFonts w:ascii="Times New Roman" w:hAnsi="Times New Roman" w:eastAsia="仿宋_GB2312"/>
          <w:sz w:val="28"/>
        </w:rPr>
        <w:t>登录成功后，点击</w:t>
      </w:r>
      <w:r>
        <w:rPr>
          <w:rFonts w:hint="eastAsia" w:ascii="Times New Roman" w:hAnsi="Times New Roman" w:eastAsia="仿宋_GB2312"/>
          <w:sz w:val="28"/>
        </w:rPr>
        <w:t>“单招</w:t>
      </w:r>
      <w:r>
        <w:rPr>
          <w:rFonts w:ascii="Times New Roman" w:hAnsi="Times New Roman" w:eastAsia="仿宋_GB2312"/>
          <w:sz w:val="28"/>
        </w:rPr>
        <w:t>报名</w:t>
      </w:r>
      <w:r>
        <w:rPr>
          <w:rFonts w:hint="eastAsia" w:ascii="Times New Roman" w:hAnsi="Times New Roman" w:eastAsia="仿宋_GB2312"/>
          <w:sz w:val="28"/>
        </w:rPr>
        <w:t>确认”--“</w:t>
      </w:r>
      <w:r>
        <w:rPr>
          <w:rFonts w:hint="eastAsia" w:ascii="Times New Roman" w:hAnsi="Times New Roman" w:eastAsia="仿宋_GB2312"/>
          <w:sz w:val="28"/>
          <w:lang w:val="en-US" w:eastAsia="zh-CN"/>
        </w:rPr>
        <w:t>信息核对</w:t>
      </w:r>
      <w:r>
        <w:rPr>
          <w:rFonts w:hint="eastAsia" w:ascii="Times New Roman" w:hAnsi="Times New Roman" w:eastAsia="仿宋_GB2312"/>
          <w:sz w:val="28"/>
        </w:rPr>
        <w:t>”</w:t>
      </w:r>
      <w:r>
        <w:rPr>
          <w:rFonts w:ascii="Times New Roman" w:hAnsi="Times New Roman" w:eastAsia="仿宋_GB2312"/>
          <w:sz w:val="28"/>
        </w:rPr>
        <w:t>按钮，按要求完成报名</w:t>
      </w:r>
      <w:r>
        <w:rPr>
          <w:rFonts w:hint="eastAsia" w:ascii="Times New Roman" w:hAnsi="Times New Roman" w:eastAsia="仿宋_GB2312"/>
          <w:sz w:val="28"/>
        </w:rPr>
        <w:t>确认</w:t>
      </w:r>
      <w:r>
        <w:rPr>
          <w:rFonts w:hint="eastAsia" w:ascii="Times New Roman" w:hAnsi="Times New Roman" w:eastAsia="仿宋_GB2312"/>
          <w:sz w:val="28"/>
          <w:highlight w:val="none"/>
        </w:rPr>
        <w:t>及信息完善</w:t>
      </w:r>
      <w:r>
        <w:rPr>
          <w:rFonts w:hint="eastAsia" w:ascii="Times New Roman" w:hAnsi="Times New Roman" w:eastAsia="仿宋_GB2312"/>
          <w:sz w:val="28"/>
        </w:rPr>
        <w:t>。</w:t>
      </w:r>
    </w:p>
    <w:p w14:paraId="6DD213D7">
      <w:pPr>
        <w:rPr>
          <w:rFonts w:hint="eastAsia" w:ascii="宋体" w:hAnsi="宋体" w:eastAsia="宋体" w:cs="宋体"/>
          <w:color w:val="FF0000"/>
          <w:sz w:val="32"/>
          <w:szCs w:val="32"/>
          <w:highlight w:val="yellow"/>
        </w:rPr>
      </w:pPr>
      <w:r>
        <w:rPr>
          <w:rFonts w:hint="eastAsia" w:ascii="宋体" w:hAnsi="宋体" w:eastAsia="宋体" w:cs="宋体"/>
          <w:color w:val="FF0000"/>
          <w:sz w:val="32"/>
          <w:szCs w:val="32"/>
          <w:highlight w:val="yellow"/>
        </w:rPr>
        <w:t>注：选报以下专业的学生需选择报考项目：</w:t>
      </w:r>
    </w:p>
    <w:p w14:paraId="7B4A3377">
      <w:pPr>
        <w:numPr>
          <w:ilvl w:val="0"/>
          <w:numId w:val="6"/>
        </w:numPr>
        <w:rPr>
          <w:rFonts w:hint="eastAsia" w:ascii="宋体" w:hAnsi="宋体" w:eastAsia="宋体" w:cs="宋体"/>
          <w:color w:val="FF0000"/>
          <w:sz w:val="32"/>
          <w:szCs w:val="32"/>
          <w:highlight w:val="yellow"/>
        </w:rPr>
      </w:pPr>
      <w:r>
        <w:rPr>
          <w:rFonts w:hint="eastAsia" w:ascii="宋体" w:hAnsi="宋体" w:eastAsia="宋体" w:cs="宋体"/>
          <w:color w:val="FF0000"/>
          <w:sz w:val="32"/>
          <w:szCs w:val="32"/>
          <w:highlight w:val="yellow"/>
        </w:rPr>
        <w:t>运动训练：</w:t>
      </w:r>
    </w:p>
    <w:p w14:paraId="79956257">
      <w:pPr>
        <w:numPr>
          <w:ilvl w:val="0"/>
          <w:numId w:val="0"/>
        </w:numPr>
        <w:rPr>
          <w:rFonts w:hint="eastAsia" w:ascii="宋体" w:hAnsi="宋体" w:eastAsia="宋体" w:cs="宋体"/>
          <w:color w:val="FF0000"/>
          <w:sz w:val="32"/>
          <w:szCs w:val="32"/>
          <w:highlight w:val="yellow"/>
        </w:rPr>
      </w:pPr>
      <w:r>
        <w:rPr>
          <w:rFonts w:hint="eastAsia" w:ascii="宋体" w:hAnsi="宋体" w:eastAsia="宋体" w:cs="宋体"/>
          <w:color w:val="FF0000"/>
          <w:sz w:val="32"/>
          <w:szCs w:val="32"/>
          <w:highlight w:val="yellow"/>
        </w:rPr>
        <w:t>篮球，排球，足球，乒乓球，网球，羽毛球。</w:t>
      </w:r>
    </w:p>
    <w:p w14:paraId="1E352BE9">
      <w:pPr>
        <w:numPr>
          <w:ilvl w:val="0"/>
          <w:numId w:val="6"/>
        </w:numPr>
        <w:ind w:left="0" w:leftChars="0" w:firstLine="0" w:firstLineChars="0"/>
        <w:rPr>
          <w:rFonts w:hint="eastAsia" w:ascii="宋体" w:hAnsi="宋体" w:eastAsia="宋体" w:cs="宋体"/>
          <w:color w:val="FF0000"/>
          <w:sz w:val="32"/>
          <w:szCs w:val="32"/>
          <w:highlight w:val="yellow"/>
        </w:rPr>
      </w:pPr>
      <w:r>
        <w:rPr>
          <w:rFonts w:hint="eastAsia" w:ascii="宋体" w:hAnsi="宋体" w:eastAsia="宋体" w:cs="宋体"/>
          <w:color w:val="FF0000"/>
          <w:sz w:val="32"/>
          <w:szCs w:val="32"/>
          <w:highlight w:val="yellow"/>
        </w:rPr>
        <w:t>社会体育：</w:t>
      </w:r>
    </w:p>
    <w:p w14:paraId="79F2F20C">
      <w:pPr>
        <w:numPr>
          <w:ilvl w:val="0"/>
          <w:numId w:val="0"/>
        </w:numPr>
        <w:ind w:leftChars="0"/>
        <w:rPr>
          <w:rFonts w:hint="eastAsia" w:ascii="宋体" w:hAnsi="宋体" w:eastAsia="宋体" w:cs="宋体"/>
          <w:color w:val="FF0000"/>
          <w:sz w:val="32"/>
          <w:szCs w:val="32"/>
          <w:highlight w:val="yellow"/>
        </w:rPr>
      </w:pPr>
      <w:r>
        <w:rPr>
          <w:rFonts w:hint="eastAsia" w:ascii="宋体" w:hAnsi="宋体" w:eastAsia="宋体" w:cs="宋体"/>
          <w:color w:val="FF0000"/>
          <w:sz w:val="32"/>
          <w:szCs w:val="32"/>
          <w:highlight w:val="yellow"/>
        </w:rPr>
        <w:t>游泳，击剑，轮滑、跳绳、射击。</w:t>
      </w:r>
    </w:p>
    <w:p w14:paraId="26A6959A">
      <w:pPr>
        <w:numPr>
          <w:ilvl w:val="0"/>
          <w:numId w:val="6"/>
        </w:numPr>
        <w:ind w:left="0" w:leftChars="0" w:firstLine="0" w:firstLineChars="0"/>
        <w:rPr>
          <w:rFonts w:hint="eastAsia" w:ascii="宋体" w:hAnsi="宋体" w:eastAsia="宋体" w:cs="宋体"/>
          <w:color w:val="FF0000"/>
          <w:sz w:val="32"/>
          <w:szCs w:val="32"/>
          <w:highlight w:val="yellow"/>
        </w:rPr>
      </w:pPr>
      <w:r>
        <w:rPr>
          <w:rFonts w:hint="eastAsia" w:ascii="宋体" w:hAnsi="宋体" w:eastAsia="宋体" w:cs="宋体"/>
          <w:color w:val="FF0000"/>
          <w:sz w:val="32"/>
          <w:szCs w:val="32"/>
          <w:highlight w:val="yellow"/>
        </w:rPr>
        <w:t>民族传统体育：</w:t>
      </w:r>
    </w:p>
    <w:p w14:paraId="5ED9036E">
      <w:pPr>
        <w:numPr>
          <w:ilvl w:val="0"/>
          <w:numId w:val="0"/>
        </w:numPr>
        <w:ind w:leftChars="0"/>
        <w:rPr>
          <w:rFonts w:hint="eastAsia" w:ascii="宋体" w:hAnsi="宋体" w:eastAsia="宋体" w:cs="宋体"/>
          <w:color w:val="FF0000"/>
          <w:sz w:val="32"/>
          <w:szCs w:val="32"/>
          <w:highlight w:val="yellow"/>
        </w:rPr>
      </w:pPr>
      <w:r>
        <w:rPr>
          <w:rFonts w:hint="eastAsia" w:ascii="宋体" w:hAnsi="宋体" w:eastAsia="宋体" w:cs="宋体"/>
          <w:color w:val="FF0000"/>
          <w:sz w:val="32"/>
          <w:szCs w:val="32"/>
          <w:highlight w:val="yellow"/>
        </w:rPr>
        <w:t>跆拳道、武术套路（包括舞龙、舞狮）、武术散打、健身气功</w:t>
      </w:r>
      <w:r>
        <w:rPr>
          <w:rFonts w:hint="eastAsia" w:ascii="宋体" w:hAnsi="宋体" w:eastAsia="宋体" w:cs="宋体"/>
          <w:color w:val="FF0000"/>
          <w:sz w:val="32"/>
          <w:szCs w:val="32"/>
          <w:highlight w:val="yellow"/>
          <w:lang w:eastAsia="zh-CN"/>
        </w:rPr>
        <w:t>、</w:t>
      </w:r>
      <w:r>
        <w:rPr>
          <w:rFonts w:hint="eastAsia" w:ascii="宋体" w:hAnsi="宋体" w:eastAsia="宋体" w:cs="宋体"/>
          <w:color w:val="FF0000"/>
          <w:sz w:val="32"/>
          <w:szCs w:val="32"/>
          <w:highlight w:val="yellow"/>
          <w:lang w:val="en-US" w:eastAsia="zh-CN"/>
        </w:rPr>
        <w:t>摔跤柔道</w:t>
      </w:r>
      <w:r>
        <w:rPr>
          <w:rFonts w:hint="eastAsia" w:ascii="宋体" w:hAnsi="宋体" w:eastAsia="宋体" w:cs="宋体"/>
          <w:color w:val="FF0000"/>
          <w:sz w:val="32"/>
          <w:szCs w:val="32"/>
          <w:highlight w:val="yellow"/>
        </w:rPr>
        <w:t>。</w:t>
      </w:r>
    </w:p>
    <w:p w14:paraId="7E0591FD">
      <w:pPr>
        <w:numPr>
          <w:ilvl w:val="0"/>
          <w:numId w:val="6"/>
        </w:numPr>
        <w:ind w:left="0" w:leftChars="0" w:firstLine="0" w:firstLineChars="0"/>
        <w:rPr>
          <w:rFonts w:hint="eastAsia" w:ascii="宋体" w:hAnsi="宋体" w:eastAsia="宋体" w:cs="宋体"/>
          <w:color w:val="FF0000"/>
          <w:sz w:val="32"/>
          <w:szCs w:val="32"/>
          <w:highlight w:val="yellow"/>
        </w:rPr>
      </w:pPr>
      <w:r>
        <w:rPr>
          <w:rFonts w:hint="eastAsia" w:ascii="宋体" w:hAnsi="宋体" w:eastAsia="宋体" w:cs="宋体"/>
          <w:color w:val="FF0000"/>
          <w:sz w:val="32"/>
          <w:szCs w:val="32"/>
          <w:highlight w:val="yellow"/>
        </w:rPr>
        <w:t>休闲体育：</w:t>
      </w:r>
    </w:p>
    <w:p w14:paraId="4455A078">
      <w:pPr>
        <w:numPr>
          <w:ilvl w:val="0"/>
          <w:numId w:val="0"/>
        </w:numPr>
        <w:ind w:leftChars="0"/>
        <w:rPr>
          <w:rFonts w:hint="eastAsia" w:ascii="宋体" w:hAnsi="宋体" w:eastAsia="宋体" w:cs="宋体"/>
          <w:color w:val="FF0000"/>
          <w:sz w:val="32"/>
          <w:szCs w:val="32"/>
          <w:highlight w:val="yellow"/>
        </w:rPr>
      </w:pPr>
      <w:r>
        <w:rPr>
          <w:rFonts w:hint="eastAsia" w:ascii="宋体" w:hAnsi="宋体" w:eastAsia="宋体" w:cs="宋体"/>
          <w:color w:val="FF0000"/>
          <w:sz w:val="32"/>
          <w:szCs w:val="32"/>
          <w:highlight w:val="yellow"/>
        </w:rPr>
        <w:t>扁带、自行车、登山、徒步、营地教育、攀岩、攀冰、攀树、卡丁船、摩托艇 、桨板。</w:t>
      </w:r>
    </w:p>
    <w:p w14:paraId="6CD5F470">
      <w:pPr>
        <w:numPr>
          <w:ilvl w:val="0"/>
          <w:numId w:val="6"/>
        </w:numPr>
        <w:ind w:left="0" w:leftChars="0" w:firstLine="0" w:firstLineChars="0"/>
        <w:rPr>
          <w:rFonts w:hint="eastAsia" w:ascii="宋体" w:hAnsi="宋体" w:eastAsia="宋体" w:cs="宋体"/>
          <w:color w:val="FF0000"/>
          <w:sz w:val="32"/>
          <w:szCs w:val="32"/>
          <w:highlight w:val="yellow"/>
        </w:rPr>
      </w:pPr>
      <w:r>
        <w:rPr>
          <w:rFonts w:hint="eastAsia" w:ascii="宋体" w:hAnsi="宋体" w:eastAsia="宋体" w:cs="宋体"/>
          <w:color w:val="FF0000"/>
          <w:sz w:val="32"/>
          <w:szCs w:val="32"/>
          <w:highlight w:val="yellow"/>
        </w:rPr>
        <w:t>体育艺术表演：</w:t>
      </w:r>
    </w:p>
    <w:p w14:paraId="57F4FD6A">
      <w:pPr>
        <w:numPr>
          <w:ilvl w:val="0"/>
          <w:numId w:val="0"/>
        </w:numPr>
        <w:ind w:leftChars="0"/>
        <w:rPr>
          <w:rFonts w:hint="eastAsia" w:ascii="宋体" w:hAnsi="宋体" w:eastAsia="宋体" w:cs="宋体"/>
          <w:color w:val="FF0000"/>
          <w:sz w:val="32"/>
          <w:szCs w:val="32"/>
          <w:highlight w:val="yellow"/>
        </w:rPr>
      </w:pPr>
      <w:r>
        <w:rPr>
          <w:rFonts w:hint="eastAsia" w:ascii="宋体" w:hAnsi="宋体" w:eastAsia="宋体" w:cs="宋体"/>
          <w:color w:val="FF0000"/>
          <w:sz w:val="32"/>
          <w:szCs w:val="32"/>
          <w:highlight w:val="yellow"/>
        </w:rPr>
        <w:t>健美操</w:t>
      </w:r>
      <w:r>
        <w:rPr>
          <w:rFonts w:hint="eastAsia" w:ascii="宋体" w:hAnsi="宋体" w:eastAsia="宋体" w:cs="宋体"/>
          <w:color w:val="FF0000"/>
          <w:sz w:val="32"/>
          <w:szCs w:val="32"/>
          <w:highlight w:val="yellow"/>
          <w:lang w:eastAsia="zh-CN"/>
        </w:rPr>
        <w:t>、</w:t>
      </w:r>
      <w:r>
        <w:rPr>
          <w:rFonts w:hint="eastAsia" w:ascii="宋体" w:hAnsi="宋体" w:eastAsia="宋体" w:cs="宋体"/>
          <w:color w:val="FF0000"/>
          <w:sz w:val="32"/>
          <w:szCs w:val="32"/>
          <w:highlight w:val="yellow"/>
        </w:rPr>
        <w:t>啦啦操、团课教练 (时尚健身课程)、体育舞蹈。</w:t>
      </w:r>
    </w:p>
    <w:p w14:paraId="3AA958EE">
      <w:pPr>
        <w:numPr>
          <w:ilvl w:val="0"/>
          <w:numId w:val="6"/>
        </w:numPr>
        <w:ind w:left="0" w:leftChars="0" w:firstLine="0" w:firstLineChars="0"/>
        <w:rPr>
          <w:rFonts w:hint="eastAsia" w:ascii="宋体" w:hAnsi="宋体" w:eastAsia="宋体" w:cs="宋体"/>
          <w:color w:val="FF0000"/>
          <w:sz w:val="32"/>
          <w:szCs w:val="32"/>
          <w:highlight w:val="yellow"/>
        </w:rPr>
      </w:pPr>
      <w:r>
        <w:rPr>
          <w:rFonts w:hint="eastAsia" w:ascii="宋体" w:hAnsi="宋体" w:eastAsia="宋体" w:cs="宋体"/>
          <w:color w:val="FF0000"/>
          <w:sz w:val="32"/>
          <w:szCs w:val="32"/>
          <w:highlight w:val="yellow"/>
        </w:rPr>
        <w:t>舞蹈表演：</w:t>
      </w:r>
    </w:p>
    <w:p w14:paraId="32C0F2E7">
      <w:pPr>
        <w:numPr>
          <w:ilvl w:val="0"/>
          <w:numId w:val="0"/>
        </w:numPr>
        <w:ind w:leftChars="0"/>
        <w:rPr>
          <w:rFonts w:hint="eastAsia" w:ascii="宋体" w:hAnsi="宋体" w:eastAsia="宋体" w:cs="宋体"/>
          <w:color w:val="FF0000"/>
          <w:sz w:val="32"/>
          <w:szCs w:val="32"/>
          <w:highlight w:val="yellow"/>
        </w:rPr>
      </w:pPr>
      <w:r>
        <w:rPr>
          <w:rFonts w:hint="eastAsia" w:ascii="宋体" w:hAnsi="宋体" w:eastAsia="宋体" w:cs="宋体"/>
          <w:color w:val="FF0000"/>
          <w:sz w:val="32"/>
          <w:szCs w:val="32"/>
          <w:highlight w:val="yellow"/>
        </w:rPr>
        <w:t>流行舞(街舞、爵士舞)、现代舞、民舞。</w:t>
      </w:r>
    </w:p>
    <w:p w14:paraId="312402DA">
      <w:pPr>
        <w:pStyle w:val="11"/>
        <w:widowControl/>
        <w:spacing w:beforeAutospacing="0" w:afterAutospacing="0"/>
        <w:rPr>
          <w:rFonts w:hint="default" w:ascii="Times New Roman" w:hAnsi="Times New Roman" w:eastAsia="仿宋_GB2312"/>
          <w:b/>
          <w:bCs/>
          <w:color w:val="FF0000"/>
          <w:sz w:val="32"/>
          <w:szCs w:val="28"/>
          <w:highlight w:val="yellow"/>
          <w:lang w:val="en-US" w:eastAsia="zh-CN"/>
        </w:rPr>
      </w:pPr>
    </w:p>
    <w:p w14:paraId="7FFEF7A8">
      <w:pPr>
        <w:pStyle w:val="11"/>
        <w:widowControl/>
        <w:spacing w:beforeAutospacing="0" w:afterAutospacing="0"/>
        <w:rPr>
          <w:rFonts w:hint="default" w:ascii="Times New Roman" w:hAnsi="Times New Roman" w:eastAsia="仿宋_GB2312"/>
          <w:b/>
          <w:bCs/>
          <w:color w:val="FF0000"/>
          <w:sz w:val="32"/>
          <w:szCs w:val="28"/>
          <w:lang w:val="en-US" w:eastAsia="zh-CN"/>
        </w:rPr>
      </w:pPr>
      <w:r>
        <w:rPr>
          <w:rFonts w:hint="eastAsia" w:ascii="Times New Roman" w:hAnsi="Times New Roman" w:eastAsia="仿宋_GB2312"/>
          <w:b/>
          <w:bCs/>
          <w:color w:val="FF0000"/>
          <w:sz w:val="32"/>
          <w:szCs w:val="28"/>
          <w:lang w:val="en-US" w:eastAsia="zh-CN"/>
        </w:rPr>
        <w:t>需检查所报志愿是否有报考项目，如有则按需进行选择，如没有则不需要选择，检查无误后可提交！</w:t>
      </w:r>
    </w:p>
    <w:p w14:paraId="7F028D18">
      <w:pPr>
        <w:pStyle w:val="11"/>
        <w:widowControl/>
        <w:spacing w:beforeAutospacing="0" w:afterAutospacing="0"/>
        <w:rPr>
          <w:rFonts w:hint="eastAsia" w:ascii="Times New Roman" w:hAnsi="Times New Roman" w:eastAsia="仿宋_GB2312"/>
          <w:b/>
          <w:bCs/>
          <w:color w:val="FF0000"/>
          <w:sz w:val="32"/>
          <w:szCs w:val="28"/>
          <w:lang w:eastAsia="zh-CN"/>
        </w:rPr>
      </w:pPr>
      <w:r>
        <w:drawing>
          <wp:inline distT="0" distB="0" distL="114300" distR="114300">
            <wp:extent cx="5258435" cy="2876550"/>
            <wp:effectExtent l="0" t="0" r="18415" b="0"/>
            <wp:docPr id="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pic:cNvPicPr>
                      <a:picLocks noChangeAspect="1"/>
                    </pic:cNvPicPr>
                  </pic:nvPicPr>
                  <pic:blipFill>
                    <a:blip r:embed="rId6"/>
                    <a:stretch>
                      <a:fillRect/>
                    </a:stretch>
                  </pic:blipFill>
                  <pic:spPr>
                    <a:xfrm>
                      <a:off x="0" y="0"/>
                      <a:ext cx="5258435" cy="2876550"/>
                    </a:xfrm>
                    <a:prstGeom prst="rect">
                      <a:avLst/>
                    </a:prstGeom>
                    <a:noFill/>
                    <a:ln>
                      <a:noFill/>
                    </a:ln>
                  </pic:spPr>
                </pic:pic>
              </a:graphicData>
            </a:graphic>
          </wp:inline>
        </w:drawing>
      </w:r>
    </w:p>
    <w:p w14:paraId="78CA324F">
      <w:pPr>
        <w:pStyle w:val="11"/>
        <w:widowControl/>
        <w:spacing w:beforeAutospacing="0" w:afterAutospacing="0"/>
        <w:rPr>
          <w:rFonts w:hint="eastAsia" w:eastAsiaTheme="minorEastAsia"/>
          <w:lang w:eastAsia="zh-CN"/>
        </w:rPr>
      </w:pPr>
      <w:r>
        <w:rPr>
          <w:rFonts w:hint="eastAsia" w:eastAsiaTheme="minorEastAsia"/>
          <w:lang w:eastAsia="zh-CN"/>
        </w:rPr>
        <w:drawing>
          <wp:inline distT="0" distB="0" distL="114300" distR="114300">
            <wp:extent cx="5263515" cy="2586990"/>
            <wp:effectExtent l="0" t="0" r="13335" b="3810"/>
            <wp:docPr id="11" name="图片 11" descr="img_v2_d4783a44-38a2-40e9-8c11-64469153cfb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img_v2_d4783a44-38a2-40e9-8c11-64469153cfbg"/>
                    <pic:cNvPicPr>
                      <a:picLocks noChangeAspect="1"/>
                    </pic:cNvPicPr>
                  </pic:nvPicPr>
                  <pic:blipFill>
                    <a:blip r:embed="rId7"/>
                    <a:stretch>
                      <a:fillRect/>
                    </a:stretch>
                  </pic:blipFill>
                  <pic:spPr>
                    <a:xfrm>
                      <a:off x="0" y="0"/>
                      <a:ext cx="5263515" cy="2586990"/>
                    </a:xfrm>
                    <a:prstGeom prst="rect">
                      <a:avLst/>
                    </a:prstGeom>
                  </pic:spPr>
                </pic:pic>
              </a:graphicData>
            </a:graphic>
          </wp:inline>
        </w:drawing>
      </w:r>
    </w:p>
    <w:p w14:paraId="41F96DF1">
      <w:pPr>
        <w:pStyle w:val="11"/>
        <w:widowControl/>
        <w:spacing w:beforeAutospacing="0" w:afterAutospacing="0"/>
        <w:rPr>
          <w:rFonts w:hint="eastAsia" w:eastAsiaTheme="minorEastAsia"/>
          <w:lang w:eastAsia="zh-CN"/>
        </w:rPr>
      </w:pPr>
      <w:r>
        <w:drawing>
          <wp:inline distT="0" distB="0" distL="114300" distR="114300">
            <wp:extent cx="5271135" cy="3360420"/>
            <wp:effectExtent l="0" t="0" r="5715" b="1143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8"/>
                    <a:stretch>
                      <a:fillRect/>
                    </a:stretch>
                  </pic:blipFill>
                  <pic:spPr>
                    <a:xfrm>
                      <a:off x="0" y="0"/>
                      <a:ext cx="5271135" cy="3360420"/>
                    </a:xfrm>
                    <a:prstGeom prst="rect">
                      <a:avLst/>
                    </a:prstGeom>
                    <a:noFill/>
                    <a:ln>
                      <a:noFill/>
                    </a:ln>
                  </pic:spPr>
                </pic:pic>
              </a:graphicData>
            </a:graphic>
          </wp:inline>
        </w:drawing>
      </w:r>
    </w:p>
    <w:p w14:paraId="59735311">
      <w:pPr>
        <w:pStyle w:val="11"/>
        <w:widowControl/>
        <w:spacing w:beforeAutospacing="0" w:afterAutospacing="0"/>
        <w:ind w:firstLine="480" w:firstLineChars="200"/>
        <w:jc w:val="center"/>
      </w:pPr>
    </w:p>
    <w:p w14:paraId="237CDE6F">
      <w:pPr>
        <w:pStyle w:val="11"/>
        <w:widowControl/>
        <w:spacing w:beforeAutospacing="0" w:afterAutospacing="0"/>
        <w:ind w:firstLine="480" w:firstLineChars="200"/>
        <w:jc w:val="center"/>
        <w:rPr>
          <w:rFonts w:ascii="Times New Roman" w:hAnsi="Times New Roman" w:eastAsia="宋体"/>
          <w:color w:val="0000FF"/>
          <w:szCs w:val="22"/>
        </w:rPr>
      </w:pPr>
      <w:r>
        <w:rPr>
          <w:rFonts w:hint="eastAsia" w:ascii="Times New Roman" w:hAnsi="Times New Roman" w:eastAsia="宋体"/>
          <w:color w:val="0000FF"/>
          <w:szCs w:val="22"/>
        </w:rPr>
        <w:t>单招报名示例图</w:t>
      </w:r>
    </w:p>
    <w:p w14:paraId="1D4866B1">
      <w:pPr>
        <w:pStyle w:val="11"/>
        <w:widowControl/>
        <w:numPr>
          <w:ilvl w:val="0"/>
          <w:numId w:val="5"/>
        </w:numPr>
        <w:spacing w:beforeAutospacing="0" w:afterAutospacing="0"/>
        <w:ind w:firstLine="560" w:firstLineChars="200"/>
        <w:rPr>
          <w:rFonts w:hint="eastAsia" w:ascii="Times New Roman" w:hAnsi="Times New Roman" w:eastAsia="仿宋_GB2312"/>
          <w:sz w:val="28"/>
        </w:rPr>
      </w:pPr>
      <w:r>
        <w:rPr>
          <w:rFonts w:hint="eastAsia" w:ascii="Times New Roman" w:hAnsi="Times New Roman" w:eastAsia="仿宋_GB2312"/>
          <w:sz w:val="28"/>
        </w:rPr>
        <w:t>表单下载</w:t>
      </w:r>
    </w:p>
    <w:p w14:paraId="6EF678CC">
      <w:pPr>
        <w:pStyle w:val="11"/>
        <w:widowControl/>
        <w:spacing w:beforeAutospacing="0" w:afterAutospacing="0"/>
        <w:ind w:firstLine="560" w:firstLineChars="200"/>
        <w:rPr>
          <w:rFonts w:hint="eastAsia" w:ascii="Times New Roman" w:hAnsi="Times New Roman" w:eastAsia="仿宋_GB2312"/>
          <w:sz w:val="28"/>
        </w:rPr>
      </w:pPr>
      <w:r>
        <w:rPr>
          <w:rFonts w:hint="eastAsia" w:ascii="Times New Roman" w:hAnsi="Times New Roman" w:eastAsia="仿宋_GB2312"/>
          <w:sz w:val="28"/>
        </w:rPr>
        <w:t>报名确认后，点击“表单下载”进行相关表项下载；（</w:t>
      </w:r>
      <w:r>
        <w:rPr>
          <w:rFonts w:hint="eastAsia" w:ascii="Times New Roman" w:hAnsi="Times New Roman" w:eastAsia="仿宋_GB2312"/>
          <w:color w:val="FF0000"/>
          <w:sz w:val="28"/>
          <w:lang w:val="en-US" w:eastAsia="zh-CN"/>
        </w:rPr>
        <w:t>报考登记表、准考证等</w:t>
      </w:r>
      <w:r>
        <w:rPr>
          <w:rFonts w:hint="eastAsia" w:ascii="Times New Roman" w:hAnsi="Times New Roman" w:eastAsia="仿宋_GB2312"/>
          <w:sz w:val="28"/>
        </w:rPr>
        <w:t>）</w:t>
      </w:r>
    </w:p>
    <w:p w14:paraId="7E67B8D4">
      <w:pPr>
        <w:pStyle w:val="11"/>
        <w:widowControl/>
        <w:spacing w:beforeAutospacing="0" w:afterAutospacing="0"/>
        <w:rPr>
          <w:rFonts w:hint="eastAsia" w:ascii="Times New Roman" w:hAnsi="Times New Roman" w:eastAsia="仿宋_GB2312"/>
          <w:sz w:val="28"/>
          <w:lang w:eastAsia="zh-CN"/>
        </w:rPr>
      </w:pPr>
      <w:r>
        <w:rPr>
          <w:rFonts w:hint="eastAsia" w:ascii="Times New Roman" w:hAnsi="Times New Roman" w:eastAsia="仿宋_GB2312"/>
          <w:sz w:val="28"/>
          <w:lang w:eastAsia="zh-CN"/>
        </w:rPr>
        <w:drawing>
          <wp:inline distT="0" distB="0" distL="114300" distR="114300">
            <wp:extent cx="5272405" cy="2810510"/>
            <wp:effectExtent l="0" t="0" r="4445" b="8890"/>
            <wp:docPr id="16" name="图片 16" descr="img_v2_c7424fc5-4eb3-4396-a162-7701ea7ba5f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img_v2_c7424fc5-4eb3-4396-a162-7701ea7ba5fg"/>
                    <pic:cNvPicPr>
                      <a:picLocks noChangeAspect="1"/>
                    </pic:cNvPicPr>
                  </pic:nvPicPr>
                  <pic:blipFill>
                    <a:blip r:embed="rId9"/>
                    <a:stretch>
                      <a:fillRect/>
                    </a:stretch>
                  </pic:blipFill>
                  <pic:spPr>
                    <a:xfrm>
                      <a:off x="0" y="0"/>
                      <a:ext cx="5272405" cy="2810510"/>
                    </a:xfrm>
                    <a:prstGeom prst="rect">
                      <a:avLst/>
                    </a:prstGeom>
                  </pic:spPr>
                </pic:pic>
              </a:graphicData>
            </a:graphic>
          </wp:inline>
        </w:drawing>
      </w:r>
    </w:p>
    <w:p w14:paraId="01069F65">
      <w:pPr>
        <w:pStyle w:val="11"/>
        <w:widowControl/>
        <w:spacing w:beforeAutospacing="0" w:afterAutospacing="0"/>
        <w:ind w:firstLine="560" w:firstLineChars="200"/>
        <w:jc w:val="center"/>
        <w:rPr>
          <w:rFonts w:ascii="Times New Roman" w:hAnsi="Times New Roman" w:eastAsia="仿宋_GB2312"/>
          <w:sz w:val="28"/>
        </w:rPr>
      </w:pPr>
      <w:r>
        <w:rPr>
          <w:rFonts w:hint="eastAsia" w:ascii="Times New Roman" w:hAnsi="Times New Roman" w:eastAsia="仿宋_GB2312"/>
          <w:sz w:val="28"/>
        </w:rPr>
        <w:t xml:space="preserve">  </w:t>
      </w:r>
    </w:p>
    <w:p w14:paraId="38D6552F">
      <w:pPr>
        <w:pStyle w:val="11"/>
        <w:widowControl/>
        <w:spacing w:beforeAutospacing="0" w:afterAutospacing="0"/>
        <w:ind w:firstLine="480" w:firstLineChars="200"/>
        <w:jc w:val="center"/>
        <w:rPr>
          <w:rFonts w:hint="eastAsia" w:ascii="Times New Roman" w:hAnsi="Times New Roman" w:eastAsia="宋体"/>
          <w:color w:val="0000FF"/>
          <w:szCs w:val="22"/>
        </w:rPr>
      </w:pPr>
      <w:r>
        <w:rPr>
          <w:rFonts w:hint="eastAsia" w:ascii="Times New Roman" w:hAnsi="Times New Roman" w:eastAsia="宋体"/>
          <w:color w:val="0000FF"/>
          <w:szCs w:val="22"/>
        </w:rPr>
        <w:t>报名登记表等资料下载示例图</w:t>
      </w:r>
    </w:p>
    <w:p w14:paraId="6774D428">
      <w:pPr>
        <w:pStyle w:val="11"/>
        <w:widowControl/>
        <w:spacing w:beforeAutospacing="0" w:afterAutospacing="0"/>
        <w:ind w:firstLine="480" w:firstLineChars="200"/>
        <w:jc w:val="center"/>
        <w:rPr>
          <w:rFonts w:hint="eastAsia" w:ascii="Times New Roman" w:hAnsi="Times New Roman" w:eastAsia="宋体"/>
          <w:color w:val="0000FF"/>
          <w:szCs w:val="22"/>
        </w:rPr>
      </w:pPr>
    </w:p>
    <w:p w14:paraId="0204BC7B">
      <w:pPr>
        <w:pStyle w:val="11"/>
        <w:widowControl/>
        <w:numPr>
          <w:ilvl w:val="0"/>
          <w:numId w:val="5"/>
        </w:numPr>
        <w:spacing w:beforeAutospacing="0" w:afterAutospacing="0"/>
        <w:ind w:left="0" w:leftChars="0" w:firstLine="560" w:firstLineChars="200"/>
        <w:jc w:val="left"/>
        <w:rPr>
          <w:rFonts w:hint="eastAsia" w:ascii="Times New Roman" w:hAnsi="Times New Roman" w:eastAsia="仿宋_GB2312"/>
          <w:sz w:val="28"/>
        </w:rPr>
      </w:pPr>
      <w:r>
        <w:rPr>
          <w:rFonts w:hint="eastAsia" w:ascii="Times New Roman" w:hAnsi="Times New Roman" w:eastAsia="仿宋_GB2312"/>
          <w:sz w:val="28"/>
        </w:rPr>
        <w:t>证明材料回传</w:t>
      </w:r>
    </w:p>
    <w:p w14:paraId="262B7CF9">
      <w:pPr>
        <w:pStyle w:val="11"/>
        <w:widowControl/>
        <w:numPr>
          <w:ilvl w:val="0"/>
          <w:numId w:val="0"/>
        </w:numPr>
        <w:spacing w:beforeAutospacing="0" w:afterAutospacing="0"/>
        <w:ind w:leftChars="200"/>
        <w:jc w:val="left"/>
        <w:rPr>
          <w:rFonts w:hint="eastAsia" w:ascii="Times New Roman" w:hAnsi="Times New Roman" w:eastAsia="仿宋_GB2312"/>
          <w:sz w:val="28"/>
        </w:rPr>
      </w:pPr>
      <w:r>
        <w:rPr>
          <w:rFonts w:hint="eastAsia" w:ascii="Times New Roman" w:hAnsi="Times New Roman" w:eastAsia="仿宋_GB2312"/>
          <w:sz w:val="28"/>
        </w:rPr>
        <w:t>线下盖章后，点击“证明材料上传”进行资料回传。</w:t>
      </w:r>
      <w:r>
        <w:rPr>
          <w:rFonts w:hint="eastAsia"/>
        </w:rPr>
        <w:t xml:space="preserve"> </w:t>
      </w:r>
      <w:r>
        <w:rPr>
          <w:rFonts w:hint="eastAsia" w:ascii="Times New Roman" w:hAnsi="Times New Roman" w:eastAsia="仿宋_GB2312"/>
          <w:b/>
          <w:bCs/>
          <w:color w:val="FF0000"/>
          <w:sz w:val="30"/>
          <w:szCs w:val="30"/>
          <w:highlight w:val="yellow"/>
          <w:lang w:eastAsia="zh-CN"/>
        </w:rPr>
        <w:t>（</w:t>
      </w:r>
      <w:r>
        <w:rPr>
          <w:rFonts w:hint="eastAsia" w:ascii="Times New Roman" w:hAnsi="Times New Roman" w:eastAsia="仿宋_GB2312"/>
          <w:b/>
          <w:bCs/>
          <w:color w:val="FF0000"/>
          <w:sz w:val="30"/>
          <w:szCs w:val="30"/>
          <w:highlight w:val="yellow"/>
          <w:lang w:val="en-US" w:eastAsia="zh-CN"/>
        </w:rPr>
        <w:t>单个文件大小需小于5M，格式为图片</w:t>
      </w:r>
      <w:r>
        <w:rPr>
          <w:rFonts w:hint="eastAsia" w:ascii="Times New Roman" w:hAnsi="Times New Roman" w:eastAsia="仿宋_GB2312"/>
          <w:b/>
          <w:bCs/>
          <w:color w:val="FF0000"/>
          <w:sz w:val="30"/>
          <w:szCs w:val="30"/>
          <w:highlight w:val="yellow"/>
          <w:lang w:eastAsia="zh-CN"/>
        </w:rPr>
        <w:t>）</w:t>
      </w:r>
    </w:p>
    <w:p w14:paraId="70690084">
      <w:pPr>
        <w:pStyle w:val="11"/>
        <w:widowControl/>
        <w:spacing w:beforeAutospacing="0" w:afterAutospacing="0"/>
        <w:ind w:firstLine="602" w:firstLineChars="200"/>
        <w:rPr>
          <w:rFonts w:hint="eastAsia" w:ascii="Times New Roman" w:hAnsi="Times New Roman" w:eastAsia="仿宋_GB2312"/>
          <w:sz w:val="28"/>
        </w:rPr>
      </w:pPr>
      <w:r>
        <w:rPr>
          <w:rFonts w:hint="eastAsia" w:ascii="Times New Roman" w:hAnsi="Times New Roman" w:eastAsia="仿宋_GB2312"/>
          <w:b/>
          <w:bCs/>
          <w:color w:val="FF0000"/>
          <w:sz w:val="30"/>
          <w:szCs w:val="30"/>
          <w:lang w:val="en-US" w:eastAsia="zh-CN"/>
        </w:rPr>
        <w:t>注意：回传时根据系统提示对应上传相关证明材料。</w:t>
      </w:r>
    </w:p>
    <w:p w14:paraId="74763A6A">
      <w:pPr>
        <w:pStyle w:val="11"/>
        <w:widowControl/>
        <w:numPr>
          <w:ilvl w:val="0"/>
          <w:numId w:val="0"/>
        </w:numPr>
        <w:spacing w:beforeAutospacing="0" w:afterAutospacing="0"/>
        <w:ind w:leftChars="200"/>
        <w:jc w:val="left"/>
        <w:rPr>
          <w:rFonts w:hint="eastAsia" w:ascii="Times New Roman" w:hAnsi="Times New Roman" w:eastAsia="仿宋_GB2312"/>
          <w:sz w:val="28"/>
          <w:lang w:val="en-US" w:eastAsia="zh-CN"/>
        </w:rPr>
      </w:pPr>
      <w:r>
        <w:rPr>
          <w:rFonts w:hint="eastAsia"/>
        </w:rPr>
        <w:t xml:space="preserve"> </w:t>
      </w:r>
      <w:r>
        <w:rPr>
          <w:rFonts w:hint="eastAsia" w:ascii="Times New Roman" w:hAnsi="Times New Roman" w:eastAsiaTheme="minorEastAsia"/>
          <w:color w:val="0000FF"/>
          <w:szCs w:val="22"/>
          <w:lang w:eastAsia="zh-CN"/>
        </w:rPr>
        <w:drawing>
          <wp:inline distT="0" distB="0" distL="114300" distR="114300">
            <wp:extent cx="4282440" cy="2895600"/>
            <wp:effectExtent l="0" t="0" r="0" b="0"/>
            <wp:docPr id="3" name="图片 3" descr="174347952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743479521730"/>
                    <pic:cNvPicPr>
                      <a:picLocks noChangeAspect="1"/>
                    </pic:cNvPicPr>
                  </pic:nvPicPr>
                  <pic:blipFill>
                    <a:blip r:embed="rId10"/>
                    <a:stretch>
                      <a:fillRect/>
                    </a:stretch>
                  </pic:blipFill>
                  <pic:spPr>
                    <a:xfrm>
                      <a:off x="0" y="0"/>
                      <a:ext cx="4282440" cy="2895600"/>
                    </a:xfrm>
                    <a:prstGeom prst="rect">
                      <a:avLst/>
                    </a:prstGeom>
                  </pic:spPr>
                </pic:pic>
              </a:graphicData>
            </a:graphic>
          </wp:inline>
        </w:drawing>
      </w:r>
    </w:p>
    <w:p w14:paraId="034B3E0B">
      <w:pPr>
        <w:pStyle w:val="11"/>
        <w:widowControl/>
        <w:numPr>
          <w:ilvl w:val="0"/>
          <w:numId w:val="5"/>
        </w:numPr>
        <w:spacing w:beforeAutospacing="0" w:afterAutospacing="0"/>
        <w:ind w:firstLine="560" w:firstLineChars="200"/>
        <w:rPr>
          <w:rFonts w:hint="eastAsia" w:ascii="Times New Roman" w:hAnsi="Times New Roman" w:eastAsia="仿宋_GB2312"/>
          <w:sz w:val="28"/>
          <w:lang w:val="en-US" w:eastAsia="zh-CN"/>
        </w:rPr>
      </w:pPr>
      <w:r>
        <w:rPr>
          <w:rFonts w:hint="eastAsia" w:ascii="Times New Roman" w:hAnsi="Times New Roman" w:eastAsia="仿宋_GB2312"/>
          <w:sz w:val="28"/>
          <w:lang w:val="en-US" w:eastAsia="zh-CN"/>
        </w:rPr>
        <w:t>报名查看</w:t>
      </w:r>
    </w:p>
    <w:p w14:paraId="14AE9E89">
      <w:pPr>
        <w:pStyle w:val="11"/>
        <w:widowControl/>
        <w:spacing w:beforeAutospacing="0" w:afterAutospacing="0"/>
        <w:ind w:firstLine="560" w:firstLineChars="200"/>
        <w:rPr>
          <w:rFonts w:hint="default" w:ascii="Times New Roman" w:hAnsi="Times New Roman" w:eastAsia="仿宋_GB2312"/>
          <w:sz w:val="28"/>
          <w:lang w:val="en-US" w:eastAsia="zh-CN"/>
        </w:rPr>
      </w:pPr>
      <w:r>
        <w:rPr>
          <w:rFonts w:ascii="Times New Roman" w:hAnsi="Times New Roman" w:eastAsia="仿宋_GB2312"/>
          <w:sz w:val="28"/>
        </w:rPr>
        <w:t>点击</w:t>
      </w:r>
      <w:r>
        <w:rPr>
          <w:rFonts w:hint="eastAsia" w:ascii="Times New Roman" w:hAnsi="Times New Roman" w:eastAsia="仿宋_GB2312"/>
          <w:sz w:val="28"/>
        </w:rPr>
        <w:t>“</w:t>
      </w:r>
      <w:r>
        <w:rPr>
          <w:rFonts w:ascii="Times New Roman" w:hAnsi="Times New Roman" w:eastAsia="仿宋_GB2312"/>
          <w:sz w:val="28"/>
        </w:rPr>
        <w:t>报名查看</w:t>
      </w:r>
      <w:r>
        <w:rPr>
          <w:rFonts w:hint="eastAsia" w:ascii="Times New Roman" w:hAnsi="Times New Roman" w:eastAsia="仿宋_GB2312"/>
          <w:sz w:val="28"/>
        </w:rPr>
        <w:t>”可进行报名</w:t>
      </w:r>
      <w:r>
        <w:rPr>
          <w:rFonts w:hint="eastAsia" w:ascii="Times New Roman" w:hAnsi="Times New Roman" w:eastAsia="仿宋_GB2312"/>
          <w:sz w:val="28"/>
          <w:lang w:val="en-US" w:eastAsia="zh-CN"/>
        </w:rPr>
        <w:t>结果</w:t>
      </w:r>
      <w:r>
        <w:rPr>
          <w:rFonts w:hint="eastAsia" w:ascii="Times New Roman" w:hAnsi="Times New Roman" w:eastAsia="仿宋_GB2312"/>
          <w:sz w:val="28"/>
        </w:rPr>
        <w:t>、成绩、预录取结果</w:t>
      </w:r>
      <w:r>
        <w:rPr>
          <w:rFonts w:hint="eastAsia" w:ascii="Times New Roman" w:hAnsi="Times New Roman" w:eastAsia="仿宋_GB2312"/>
          <w:sz w:val="28"/>
          <w:lang w:val="en-US" w:eastAsia="zh-CN"/>
        </w:rPr>
        <w:t>查询</w:t>
      </w:r>
      <w:r>
        <w:rPr>
          <w:rFonts w:hint="eastAsia" w:ascii="Times New Roman" w:hAnsi="Times New Roman" w:eastAsia="仿宋_GB2312"/>
          <w:b w:val="0"/>
          <w:bCs w:val="0"/>
          <w:sz w:val="28"/>
          <w:lang w:val="en-US" w:eastAsia="zh-CN"/>
        </w:rPr>
        <w:t>。</w:t>
      </w:r>
    </w:p>
    <w:p w14:paraId="17A8FD80">
      <w:pPr>
        <w:pStyle w:val="11"/>
        <w:widowControl/>
        <w:spacing w:beforeAutospacing="0" w:afterAutospacing="0"/>
        <w:rPr>
          <w:rFonts w:hint="eastAsia" w:ascii="Times New Roman" w:hAnsi="Times New Roman" w:eastAsia="仿宋_GB2312"/>
          <w:sz w:val="28"/>
          <w:lang w:eastAsia="zh-CN"/>
        </w:rPr>
      </w:pPr>
      <w:r>
        <w:rPr>
          <w:rFonts w:hint="eastAsia" w:ascii="Times New Roman" w:hAnsi="Times New Roman" w:eastAsia="仿宋_GB2312"/>
          <w:sz w:val="28"/>
          <w:lang w:eastAsia="zh-CN"/>
        </w:rPr>
        <w:drawing>
          <wp:inline distT="0" distB="0" distL="114300" distR="114300">
            <wp:extent cx="5267325" cy="2019300"/>
            <wp:effectExtent l="0" t="0" r="9525" b="0"/>
            <wp:docPr id="17" name="图片 17" descr="img_v2_740fc0e0-7526-407c-b2b2-f5d420c01e9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img_v2_740fc0e0-7526-407c-b2b2-f5d420c01e9g"/>
                    <pic:cNvPicPr>
                      <a:picLocks noChangeAspect="1"/>
                    </pic:cNvPicPr>
                  </pic:nvPicPr>
                  <pic:blipFill>
                    <a:blip r:embed="rId11"/>
                    <a:stretch>
                      <a:fillRect/>
                    </a:stretch>
                  </pic:blipFill>
                  <pic:spPr>
                    <a:xfrm>
                      <a:off x="0" y="0"/>
                      <a:ext cx="5267325" cy="2019300"/>
                    </a:xfrm>
                    <a:prstGeom prst="rect">
                      <a:avLst/>
                    </a:prstGeom>
                  </pic:spPr>
                </pic:pic>
              </a:graphicData>
            </a:graphic>
          </wp:inline>
        </w:drawing>
      </w:r>
    </w:p>
    <w:p w14:paraId="42BFD2AA">
      <w:pPr>
        <w:pStyle w:val="11"/>
        <w:widowControl/>
        <w:spacing w:beforeAutospacing="0" w:afterAutospacing="0"/>
        <w:jc w:val="center"/>
        <w:rPr>
          <w:rFonts w:hint="eastAsia" w:ascii="Times New Roman" w:hAnsi="Times New Roman" w:eastAsia="宋体"/>
          <w:color w:val="0000FF"/>
          <w:szCs w:val="22"/>
        </w:rPr>
      </w:pPr>
      <w:r>
        <w:rPr>
          <w:rFonts w:hint="eastAsia" w:ascii="Times New Roman" w:hAnsi="Times New Roman" w:eastAsia="宋体"/>
          <w:color w:val="0000FF"/>
          <w:szCs w:val="22"/>
        </w:rPr>
        <w:t>报名结果查询示例图</w:t>
      </w:r>
    </w:p>
    <w:p w14:paraId="517F4E10">
      <w:pPr>
        <w:pStyle w:val="11"/>
        <w:widowControl/>
        <w:spacing w:beforeAutospacing="0" w:afterAutospacing="0"/>
        <w:ind w:firstLine="562" w:firstLineChars="200"/>
        <w:rPr>
          <w:rFonts w:ascii="Times New Roman" w:hAnsi="Times New Roman" w:eastAsia="仿宋_GB2312"/>
          <w:b/>
          <w:sz w:val="28"/>
        </w:rPr>
      </w:pPr>
    </w:p>
    <w:p w14:paraId="1F015AB3">
      <w:pPr>
        <w:pStyle w:val="11"/>
        <w:widowControl/>
        <w:numPr>
          <w:ilvl w:val="0"/>
          <w:numId w:val="3"/>
        </w:numPr>
        <w:spacing w:beforeAutospacing="0" w:afterAutospacing="0"/>
        <w:ind w:firstLine="562" w:firstLineChars="200"/>
        <w:rPr>
          <w:rFonts w:hint="default" w:ascii="Times New Roman" w:hAnsi="Times New Roman" w:eastAsia="仿宋_GB2312"/>
          <w:b/>
          <w:sz w:val="28"/>
          <w:lang w:val="en-US" w:eastAsia="zh-CN"/>
        </w:rPr>
      </w:pPr>
      <w:r>
        <w:rPr>
          <w:rFonts w:hint="eastAsia" w:ascii="Times New Roman" w:hAnsi="Times New Roman" w:eastAsia="仿宋_GB2312"/>
          <w:b/>
          <w:sz w:val="28"/>
          <w:lang w:val="en-US" w:eastAsia="zh-CN"/>
        </w:rPr>
        <w:t>学生手机端：</w:t>
      </w:r>
    </w:p>
    <w:p w14:paraId="35E94C4E">
      <w:pPr>
        <w:pStyle w:val="11"/>
        <w:widowControl/>
        <w:numPr>
          <w:ilvl w:val="0"/>
          <w:numId w:val="7"/>
        </w:numPr>
        <w:spacing w:before="156" w:beforeLines="50" w:beforeAutospacing="0" w:after="156" w:afterLines="50" w:afterAutospacing="0"/>
        <w:rPr>
          <w:rFonts w:hint="eastAsia" w:ascii="Times New Roman" w:hAnsi="Times New Roman" w:eastAsia="仿宋_GB2312"/>
          <w:b/>
          <w:bCs/>
          <w:sz w:val="28"/>
        </w:rPr>
      </w:pPr>
      <w:r>
        <w:rPr>
          <w:rFonts w:ascii="Times New Roman" w:hAnsi="Times New Roman" w:eastAsia="仿宋_GB2312"/>
          <w:b/>
          <w:bCs/>
          <w:sz w:val="28"/>
        </w:rPr>
        <w:t>系统登录</w:t>
      </w:r>
      <w:r>
        <w:rPr>
          <w:rFonts w:hint="eastAsia" w:ascii="Times New Roman" w:hAnsi="Times New Roman" w:eastAsia="仿宋_GB2312"/>
          <w:b/>
          <w:bCs/>
          <w:sz w:val="28"/>
        </w:rPr>
        <w:t>说明</w:t>
      </w:r>
    </w:p>
    <w:p w14:paraId="2D007297">
      <w:pPr>
        <w:pStyle w:val="11"/>
        <w:widowControl/>
        <w:spacing w:beforeAutospacing="0" w:afterAutospacing="0"/>
        <w:ind w:firstLine="560" w:firstLineChars="200"/>
        <w:rPr>
          <w:rFonts w:hint="default" w:ascii="Times New Roman" w:hAnsi="Times New Roman" w:eastAsia="仿宋_GB2312"/>
          <w:sz w:val="28"/>
          <w:lang w:val="en-US" w:eastAsia="zh-CN"/>
        </w:rPr>
      </w:pPr>
      <w:r>
        <w:rPr>
          <w:rFonts w:ascii="Times New Roman" w:hAnsi="Times New Roman" w:eastAsia="仿宋_GB2312"/>
          <w:sz w:val="28"/>
        </w:rPr>
        <w:t>微信</w:t>
      </w:r>
      <w:r>
        <w:rPr>
          <w:rFonts w:hint="eastAsia" w:ascii="Times New Roman" w:hAnsi="Times New Roman" w:eastAsia="仿宋_GB2312"/>
          <w:sz w:val="28"/>
          <w:lang w:val="en-US" w:eastAsia="zh-CN"/>
        </w:rPr>
        <w:t>扫描二维码进入单招报名确认系统；</w:t>
      </w:r>
    </w:p>
    <w:p w14:paraId="035E84AD">
      <w:pPr>
        <w:pStyle w:val="11"/>
        <w:widowControl/>
        <w:spacing w:beforeAutospacing="0" w:afterAutospacing="0"/>
        <w:ind w:firstLine="480" w:firstLineChars="200"/>
        <w:rPr>
          <w:rFonts w:ascii="Times New Roman" w:hAnsi="Times New Roman" w:eastAsia="仿宋_GB2312"/>
          <w:sz w:val="28"/>
        </w:rPr>
      </w:pPr>
      <w:r>
        <w:drawing>
          <wp:inline distT="0" distB="0" distL="114300" distR="114300">
            <wp:extent cx="5257165" cy="2626995"/>
            <wp:effectExtent l="0" t="0" r="635" b="1905"/>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pic:cNvPicPr>
                      <a:picLocks noChangeAspect="1"/>
                    </pic:cNvPicPr>
                  </pic:nvPicPr>
                  <pic:blipFill>
                    <a:blip r:embed="rId12"/>
                    <a:stretch>
                      <a:fillRect/>
                    </a:stretch>
                  </pic:blipFill>
                  <pic:spPr>
                    <a:xfrm>
                      <a:off x="0" y="0"/>
                      <a:ext cx="5257165" cy="2626995"/>
                    </a:xfrm>
                    <a:prstGeom prst="rect">
                      <a:avLst/>
                    </a:prstGeom>
                    <a:noFill/>
                    <a:ln>
                      <a:noFill/>
                    </a:ln>
                  </pic:spPr>
                </pic:pic>
              </a:graphicData>
            </a:graphic>
          </wp:inline>
        </w:drawing>
      </w:r>
    </w:p>
    <w:p w14:paraId="30411F7E">
      <w:pPr>
        <w:pStyle w:val="11"/>
        <w:widowControl/>
        <w:spacing w:beforeAutospacing="0" w:afterAutospacing="0"/>
        <w:ind w:firstLine="480" w:firstLineChars="200"/>
        <w:jc w:val="center"/>
        <w:rPr>
          <w:rFonts w:ascii="Times New Roman" w:hAnsi="Times New Roman" w:eastAsia="宋体"/>
          <w:color w:val="0000FF"/>
          <w:szCs w:val="22"/>
        </w:rPr>
      </w:pPr>
      <w:r>
        <w:rPr>
          <w:rFonts w:hint="eastAsia" w:ascii="Times New Roman" w:hAnsi="Times New Roman" w:eastAsia="宋体"/>
          <w:color w:val="0000FF"/>
          <w:szCs w:val="22"/>
          <w:lang w:val="en-US" w:eastAsia="zh-CN"/>
        </w:rPr>
        <w:t>微信扫码</w:t>
      </w:r>
      <w:r>
        <w:rPr>
          <w:rFonts w:hint="eastAsia" w:ascii="Times New Roman" w:hAnsi="Times New Roman" w:eastAsia="宋体"/>
          <w:color w:val="0000FF"/>
          <w:szCs w:val="22"/>
        </w:rPr>
        <w:t>入口示例图</w:t>
      </w:r>
    </w:p>
    <w:p w14:paraId="3AE8C348">
      <w:pPr>
        <w:pStyle w:val="11"/>
        <w:widowControl/>
        <w:spacing w:beforeAutospacing="0" w:afterAutospacing="0"/>
        <w:ind w:firstLine="562" w:firstLineChars="200"/>
        <w:rPr>
          <w:rFonts w:hint="eastAsia" w:ascii="Times New Roman" w:hAnsi="Times New Roman" w:eastAsia="仿宋_GB2312"/>
          <w:b/>
          <w:bCs/>
          <w:sz w:val="28"/>
          <w:u w:val="single"/>
        </w:rPr>
      </w:pPr>
    </w:p>
    <w:p w14:paraId="1A946836">
      <w:pPr>
        <w:pStyle w:val="11"/>
        <w:widowControl/>
        <w:spacing w:beforeAutospacing="0" w:afterAutospacing="0"/>
        <w:ind w:firstLine="480" w:firstLineChars="200"/>
        <w:jc w:val="center"/>
      </w:pPr>
      <w:r>
        <w:rPr>
          <w:rFonts w:hint="eastAsia"/>
          <w:lang w:val="en-US" w:eastAsia="zh-CN"/>
        </w:rPr>
        <w:drawing>
          <wp:inline distT="0" distB="0" distL="114300" distR="114300">
            <wp:extent cx="1887220" cy="3523615"/>
            <wp:effectExtent l="0" t="0" r="17780" b="635"/>
            <wp:docPr id="4" name="图片 4" descr="img_v2_3f9b03a1-1552-4f07-8a4a-3fcbdc8a4cf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v2_3f9b03a1-1552-4f07-8a4a-3fcbdc8a4cfg"/>
                    <pic:cNvPicPr>
                      <a:picLocks noChangeAspect="1"/>
                    </pic:cNvPicPr>
                  </pic:nvPicPr>
                  <pic:blipFill>
                    <a:blip r:embed="rId13"/>
                    <a:stretch>
                      <a:fillRect/>
                    </a:stretch>
                  </pic:blipFill>
                  <pic:spPr>
                    <a:xfrm>
                      <a:off x="0" y="0"/>
                      <a:ext cx="1887220" cy="3523615"/>
                    </a:xfrm>
                    <a:prstGeom prst="rect">
                      <a:avLst/>
                    </a:prstGeom>
                  </pic:spPr>
                </pic:pic>
              </a:graphicData>
            </a:graphic>
          </wp:inline>
        </w:drawing>
      </w:r>
      <w:r>
        <w:rPr>
          <w:rFonts w:hint="eastAsia"/>
          <w:lang w:val="en-US" w:eastAsia="zh-CN"/>
        </w:rPr>
        <w:t xml:space="preserve">  </w:t>
      </w:r>
      <w:r>
        <w:drawing>
          <wp:inline distT="0" distB="0" distL="0" distR="0">
            <wp:extent cx="1786890" cy="3509010"/>
            <wp:effectExtent l="0" t="0" r="3810" b="889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4"/>
                    <a:stretch>
                      <a:fillRect/>
                    </a:stretch>
                  </pic:blipFill>
                  <pic:spPr>
                    <a:xfrm>
                      <a:off x="0" y="0"/>
                      <a:ext cx="1786890" cy="3509010"/>
                    </a:xfrm>
                    <a:prstGeom prst="rect">
                      <a:avLst/>
                    </a:prstGeom>
                  </pic:spPr>
                </pic:pic>
              </a:graphicData>
            </a:graphic>
          </wp:inline>
        </w:drawing>
      </w:r>
    </w:p>
    <w:p w14:paraId="763C9ABD">
      <w:pPr>
        <w:pStyle w:val="11"/>
        <w:widowControl/>
        <w:spacing w:beforeAutospacing="0" w:afterAutospacing="0"/>
        <w:ind w:firstLine="560" w:firstLineChars="200"/>
      </w:pPr>
      <w:r>
        <w:rPr>
          <w:rFonts w:ascii="Times New Roman" w:hAnsi="Times New Roman" w:eastAsia="仿宋_GB2312"/>
          <w:sz w:val="28"/>
        </w:rPr>
        <w:t>点击下方</w:t>
      </w:r>
      <w:r>
        <w:rPr>
          <w:rFonts w:hint="eastAsia" w:ascii="Times New Roman" w:hAnsi="Times New Roman" w:eastAsia="仿宋_GB2312"/>
          <w:sz w:val="28"/>
        </w:rPr>
        <w:t>“</w:t>
      </w:r>
      <w:r>
        <w:rPr>
          <w:rFonts w:hint="eastAsia" w:ascii="Times New Roman" w:hAnsi="Times New Roman" w:eastAsia="仿宋_GB2312"/>
          <w:sz w:val="28"/>
          <w:lang w:val="en-US" w:eastAsia="zh-CN"/>
        </w:rPr>
        <w:t>核验身份</w:t>
      </w:r>
      <w:r>
        <w:rPr>
          <w:rFonts w:hint="eastAsia" w:ascii="Times New Roman" w:hAnsi="Times New Roman" w:eastAsia="仿宋_GB2312"/>
          <w:sz w:val="28"/>
        </w:rPr>
        <w:t>”</w:t>
      </w:r>
      <w:r>
        <w:rPr>
          <w:rFonts w:ascii="Times New Roman" w:hAnsi="Times New Roman" w:eastAsia="仿宋_GB2312"/>
          <w:sz w:val="28"/>
        </w:rPr>
        <w:t>按要求</w:t>
      </w:r>
      <w:r>
        <w:rPr>
          <w:rFonts w:hint="eastAsia" w:ascii="Times New Roman" w:hAnsi="Times New Roman" w:eastAsia="仿宋_GB2312"/>
          <w:sz w:val="28"/>
        </w:rPr>
        <w:t>使用“身份证号”、“考生号”</w:t>
      </w:r>
      <w:r>
        <w:rPr>
          <w:rFonts w:hint="eastAsia" w:ascii="Times New Roman" w:hAnsi="Times New Roman" w:eastAsia="仿宋_GB2312"/>
          <w:sz w:val="28"/>
          <w:lang w:val="en-US" w:eastAsia="zh-CN"/>
        </w:rPr>
        <w:t>等</w:t>
      </w:r>
      <w:r>
        <w:rPr>
          <w:rFonts w:ascii="Times New Roman" w:hAnsi="Times New Roman" w:eastAsia="仿宋_GB2312"/>
          <w:sz w:val="28"/>
        </w:rPr>
        <w:t>填写信息完成</w:t>
      </w:r>
      <w:r>
        <w:rPr>
          <w:rFonts w:hint="eastAsia" w:ascii="Times New Roman" w:hAnsi="Times New Roman" w:eastAsia="仿宋_GB2312"/>
          <w:sz w:val="28"/>
        </w:rPr>
        <w:t>身份验证</w:t>
      </w:r>
      <w:r>
        <w:rPr>
          <w:rFonts w:ascii="Times New Roman" w:hAnsi="Times New Roman" w:eastAsia="仿宋_GB2312"/>
          <w:sz w:val="28"/>
        </w:rPr>
        <w:t>，注册成功后登录系统</w:t>
      </w:r>
      <w:r>
        <w:rPr>
          <w:rFonts w:hint="eastAsia" w:ascii="Times New Roman" w:hAnsi="Times New Roman" w:eastAsia="仿宋_GB2312"/>
          <w:sz w:val="28"/>
        </w:rPr>
        <w:t>。</w:t>
      </w:r>
      <w:r>
        <w:rPr>
          <w:rFonts w:hint="eastAsia" w:ascii="Times New Roman" w:hAnsi="Times New Roman" w:eastAsia="仿宋_GB2312"/>
          <w:b/>
          <w:bCs/>
          <w:sz w:val="28"/>
          <w:u w:val="single"/>
        </w:rPr>
        <w:t>（</w:t>
      </w:r>
      <w:r>
        <w:rPr>
          <w:rStyle w:val="14"/>
          <w:rFonts w:ascii="Times New Roman" w:hAnsi="Times New Roman" w:eastAsia="仿宋_GB2312"/>
          <w:bCs/>
          <w:sz w:val="28"/>
          <w:u w:val="single"/>
        </w:rPr>
        <w:t>后续若密码</w:t>
      </w:r>
      <w:r>
        <w:rPr>
          <w:rStyle w:val="14"/>
          <w:rFonts w:hint="eastAsia" w:ascii="Times New Roman" w:hAnsi="Times New Roman" w:eastAsia="仿宋_GB2312"/>
          <w:bCs/>
          <w:sz w:val="28"/>
          <w:u w:val="single"/>
        </w:rPr>
        <w:t>忘记</w:t>
      </w:r>
      <w:r>
        <w:rPr>
          <w:rStyle w:val="14"/>
          <w:rFonts w:ascii="Times New Roman" w:hAnsi="Times New Roman" w:eastAsia="仿宋_GB2312"/>
          <w:bCs/>
          <w:sz w:val="28"/>
          <w:u w:val="single"/>
        </w:rPr>
        <w:t>，请点击</w:t>
      </w:r>
      <w:r>
        <w:rPr>
          <w:rStyle w:val="14"/>
          <w:rFonts w:hint="eastAsia" w:ascii="Times New Roman" w:hAnsi="Times New Roman" w:eastAsia="仿宋_GB2312"/>
          <w:bCs/>
          <w:sz w:val="28"/>
          <w:u w:val="single"/>
        </w:rPr>
        <w:t>“</w:t>
      </w:r>
      <w:r>
        <w:rPr>
          <w:rStyle w:val="14"/>
          <w:rFonts w:ascii="Times New Roman" w:hAnsi="Times New Roman" w:eastAsia="仿宋_GB2312"/>
          <w:bCs/>
          <w:sz w:val="28"/>
          <w:u w:val="single"/>
        </w:rPr>
        <w:t>找回密码</w:t>
      </w:r>
      <w:r>
        <w:rPr>
          <w:rStyle w:val="14"/>
          <w:rFonts w:hint="eastAsia" w:ascii="Times New Roman" w:hAnsi="Times New Roman" w:eastAsia="仿宋_GB2312"/>
          <w:bCs/>
          <w:sz w:val="28"/>
          <w:u w:val="single"/>
        </w:rPr>
        <w:t>”</w:t>
      </w:r>
      <w:r>
        <w:rPr>
          <w:rStyle w:val="14"/>
          <w:rFonts w:ascii="Times New Roman" w:hAnsi="Times New Roman" w:eastAsia="仿宋_GB2312"/>
          <w:bCs/>
          <w:sz w:val="28"/>
          <w:u w:val="single"/>
        </w:rPr>
        <w:t>通过短信验证</w:t>
      </w:r>
      <w:r>
        <w:rPr>
          <w:rStyle w:val="14"/>
          <w:rFonts w:hint="eastAsia" w:ascii="Times New Roman" w:hAnsi="Times New Roman" w:eastAsia="仿宋_GB2312"/>
          <w:bCs/>
          <w:sz w:val="28"/>
          <w:u w:val="single"/>
        </w:rPr>
        <w:t>方式</w:t>
      </w:r>
      <w:r>
        <w:rPr>
          <w:rStyle w:val="14"/>
          <w:rFonts w:ascii="Times New Roman" w:hAnsi="Times New Roman" w:eastAsia="仿宋_GB2312"/>
          <w:bCs/>
          <w:sz w:val="28"/>
          <w:u w:val="single"/>
        </w:rPr>
        <w:t>重置密码。</w:t>
      </w:r>
      <w:r>
        <w:rPr>
          <w:rFonts w:hint="eastAsia" w:ascii="Times New Roman" w:hAnsi="Times New Roman" w:eastAsia="仿宋_GB2312"/>
          <w:b/>
          <w:bCs/>
          <w:sz w:val="28"/>
          <w:u w:val="single"/>
        </w:rPr>
        <w:t>）</w:t>
      </w:r>
    </w:p>
    <w:p w14:paraId="4EB2C82F">
      <w:pPr>
        <w:pStyle w:val="11"/>
        <w:widowControl/>
        <w:spacing w:beforeAutospacing="0" w:afterAutospacing="0"/>
        <w:ind w:firstLine="480" w:firstLineChars="200"/>
        <w:jc w:val="center"/>
        <w:rPr>
          <w:rFonts w:hint="default"/>
          <w:lang w:val="en-US" w:eastAsia="zh-CN"/>
        </w:rPr>
      </w:pPr>
    </w:p>
    <w:p w14:paraId="3BA08071">
      <w:pPr>
        <w:pStyle w:val="11"/>
        <w:widowControl/>
        <w:spacing w:beforeAutospacing="0" w:afterAutospacing="0"/>
        <w:ind w:firstLine="480" w:firstLineChars="200"/>
        <w:jc w:val="center"/>
        <w:rPr>
          <w:rFonts w:hint="eastAsia" w:ascii="Times New Roman" w:hAnsi="Times New Roman" w:eastAsia="宋体"/>
          <w:color w:val="0000FF"/>
          <w:szCs w:val="22"/>
        </w:rPr>
      </w:pPr>
      <w:r>
        <w:rPr>
          <w:rFonts w:hint="eastAsia" w:ascii="Times New Roman" w:hAnsi="Times New Roman" w:eastAsia="宋体"/>
          <w:color w:val="0000FF"/>
          <w:szCs w:val="22"/>
        </w:rPr>
        <w:t>身份核验示例图</w:t>
      </w:r>
    </w:p>
    <w:p w14:paraId="4C6CC5F9">
      <w:pPr>
        <w:pStyle w:val="11"/>
        <w:widowControl/>
        <w:spacing w:beforeAutospacing="0" w:afterAutospacing="0"/>
        <w:jc w:val="both"/>
        <w:rPr>
          <w:rFonts w:hint="eastAsia" w:ascii="Times New Roman" w:hAnsi="Times New Roman" w:eastAsia="宋体"/>
          <w:color w:val="0000FF"/>
          <w:szCs w:val="22"/>
        </w:rPr>
      </w:pPr>
    </w:p>
    <w:p w14:paraId="05FEB35E">
      <w:pPr>
        <w:pStyle w:val="11"/>
        <w:widowControl/>
        <w:numPr>
          <w:ilvl w:val="0"/>
          <w:numId w:val="7"/>
        </w:numPr>
        <w:spacing w:before="156" w:beforeLines="50" w:beforeAutospacing="0" w:after="156" w:afterLines="50" w:afterAutospacing="0"/>
        <w:rPr>
          <w:rFonts w:ascii="Times New Roman" w:hAnsi="Times New Roman" w:eastAsia="仿宋_GB2312"/>
          <w:b/>
          <w:bCs/>
          <w:sz w:val="28"/>
        </w:rPr>
      </w:pPr>
      <w:r>
        <w:rPr>
          <w:rFonts w:hint="eastAsia" w:ascii="Times New Roman" w:hAnsi="Times New Roman" w:eastAsia="仿宋_GB2312"/>
          <w:b/>
          <w:bCs/>
          <w:sz w:val="28"/>
        </w:rPr>
        <w:t>系统操作</w:t>
      </w:r>
    </w:p>
    <w:p w14:paraId="4A32C4EF">
      <w:pPr>
        <w:pStyle w:val="11"/>
        <w:widowControl/>
        <w:spacing w:beforeAutospacing="0" w:afterAutospacing="0"/>
        <w:ind w:firstLine="560" w:firstLineChars="200"/>
        <w:rPr>
          <w:rFonts w:ascii="Times New Roman" w:hAnsi="Times New Roman" w:eastAsia="仿宋_GB2312"/>
          <w:sz w:val="28"/>
        </w:rPr>
      </w:pPr>
      <w:r>
        <w:rPr>
          <w:rFonts w:hint="eastAsia" w:ascii="Times New Roman" w:hAnsi="Times New Roman" w:eastAsia="仿宋_GB2312"/>
          <w:sz w:val="28"/>
        </w:rPr>
        <w:t>1、单招报名</w:t>
      </w:r>
    </w:p>
    <w:p w14:paraId="00CAEB73">
      <w:pPr>
        <w:pStyle w:val="11"/>
        <w:widowControl/>
        <w:spacing w:beforeAutospacing="0" w:afterAutospacing="0"/>
        <w:ind w:firstLine="560" w:firstLineChars="200"/>
        <w:rPr>
          <w:rFonts w:hint="eastAsia" w:ascii="Times New Roman" w:hAnsi="Times New Roman" w:eastAsia="仿宋_GB2312"/>
          <w:b/>
          <w:bCs/>
          <w:color w:val="FF0000"/>
          <w:sz w:val="32"/>
          <w:szCs w:val="28"/>
          <w:lang w:eastAsia="zh-CN"/>
        </w:rPr>
      </w:pPr>
      <w:r>
        <w:rPr>
          <w:rFonts w:ascii="Times New Roman" w:hAnsi="Times New Roman" w:eastAsia="仿宋_GB2312"/>
          <w:sz w:val="28"/>
        </w:rPr>
        <w:t>登录成功后，点击</w:t>
      </w:r>
      <w:r>
        <w:rPr>
          <w:rFonts w:hint="eastAsia" w:ascii="Times New Roman" w:hAnsi="Times New Roman" w:eastAsia="仿宋_GB2312"/>
          <w:sz w:val="28"/>
        </w:rPr>
        <w:t>“单招</w:t>
      </w:r>
      <w:r>
        <w:rPr>
          <w:rFonts w:ascii="Times New Roman" w:hAnsi="Times New Roman" w:eastAsia="仿宋_GB2312"/>
          <w:sz w:val="28"/>
        </w:rPr>
        <w:t>报名</w:t>
      </w:r>
      <w:r>
        <w:rPr>
          <w:rFonts w:hint="eastAsia" w:ascii="Times New Roman" w:hAnsi="Times New Roman" w:eastAsia="仿宋_GB2312"/>
          <w:sz w:val="28"/>
        </w:rPr>
        <w:t>确认”--“</w:t>
      </w:r>
      <w:r>
        <w:rPr>
          <w:rFonts w:hint="eastAsia" w:ascii="Times New Roman" w:hAnsi="Times New Roman" w:eastAsia="仿宋_GB2312"/>
          <w:sz w:val="28"/>
          <w:lang w:val="en-US" w:eastAsia="zh-CN"/>
        </w:rPr>
        <w:t>信息核对</w:t>
      </w:r>
      <w:r>
        <w:rPr>
          <w:rFonts w:hint="eastAsia" w:ascii="Times New Roman" w:hAnsi="Times New Roman" w:eastAsia="仿宋_GB2312"/>
          <w:sz w:val="28"/>
        </w:rPr>
        <w:t>”</w:t>
      </w:r>
      <w:r>
        <w:rPr>
          <w:rFonts w:ascii="Times New Roman" w:hAnsi="Times New Roman" w:eastAsia="仿宋_GB2312"/>
          <w:sz w:val="28"/>
        </w:rPr>
        <w:t>按钮，按要求完成报名</w:t>
      </w:r>
      <w:r>
        <w:rPr>
          <w:rFonts w:hint="eastAsia" w:ascii="Times New Roman" w:hAnsi="Times New Roman" w:eastAsia="仿宋_GB2312"/>
          <w:sz w:val="28"/>
        </w:rPr>
        <w:t>确认</w:t>
      </w:r>
      <w:r>
        <w:rPr>
          <w:rFonts w:hint="eastAsia" w:ascii="Times New Roman" w:hAnsi="Times New Roman" w:eastAsia="仿宋_GB2312"/>
          <w:sz w:val="28"/>
          <w:highlight w:val="none"/>
        </w:rPr>
        <w:t>及信息完善</w:t>
      </w:r>
      <w:r>
        <w:rPr>
          <w:rFonts w:hint="eastAsia" w:ascii="Times New Roman" w:hAnsi="Times New Roman" w:eastAsia="仿宋_GB2312"/>
          <w:sz w:val="28"/>
        </w:rPr>
        <w:t>。</w:t>
      </w:r>
    </w:p>
    <w:p w14:paraId="1ACF1416">
      <w:pPr>
        <w:rPr>
          <w:rFonts w:hint="eastAsia" w:ascii="宋体" w:hAnsi="宋体" w:eastAsia="宋体" w:cs="宋体"/>
          <w:color w:val="FF0000"/>
          <w:sz w:val="32"/>
          <w:szCs w:val="32"/>
          <w:highlight w:val="yellow"/>
        </w:rPr>
      </w:pPr>
      <w:r>
        <w:rPr>
          <w:rFonts w:hint="eastAsia" w:ascii="宋体" w:hAnsi="宋体" w:eastAsia="宋体" w:cs="宋体"/>
          <w:color w:val="FF0000"/>
          <w:sz w:val="32"/>
          <w:szCs w:val="32"/>
          <w:highlight w:val="yellow"/>
        </w:rPr>
        <w:t>注：选报以下专业的学生需选择报考项目：</w:t>
      </w:r>
    </w:p>
    <w:p w14:paraId="6456CB06">
      <w:pPr>
        <w:numPr>
          <w:ilvl w:val="0"/>
          <w:numId w:val="8"/>
        </w:numPr>
        <w:rPr>
          <w:rFonts w:hint="eastAsia" w:ascii="宋体" w:hAnsi="宋体" w:eastAsia="宋体" w:cs="宋体"/>
          <w:color w:val="FF0000"/>
          <w:sz w:val="32"/>
          <w:szCs w:val="32"/>
          <w:highlight w:val="yellow"/>
        </w:rPr>
      </w:pPr>
      <w:r>
        <w:rPr>
          <w:rFonts w:hint="eastAsia" w:ascii="宋体" w:hAnsi="宋体" w:eastAsia="宋体" w:cs="宋体"/>
          <w:color w:val="FF0000"/>
          <w:sz w:val="32"/>
          <w:szCs w:val="32"/>
          <w:highlight w:val="yellow"/>
        </w:rPr>
        <w:t>运动训练：</w:t>
      </w:r>
    </w:p>
    <w:p w14:paraId="031EF779">
      <w:pPr>
        <w:numPr>
          <w:ilvl w:val="0"/>
          <w:numId w:val="0"/>
        </w:numPr>
        <w:rPr>
          <w:rFonts w:hint="eastAsia" w:ascii="宋体" w:hAnsi="宋体" w:eastAsia="宋体" w:cs="宋体"/>
          <w:color w:val="FF0000"/>
          <w:sz w:val="32"/>
          <w:szCs w:val="32"/>
          <w:highlight w:val="yellow"/>
        </w:rPr>
      </w:pPr>
      <w:r>
        <w:rPr>
          <w:rFonts w:hint="eastAsia" w:ascii="宋体" w:hAnsi="宋体" w:eastAsia="宋体" w:cs="宋体"/>
          <w:color w:val="FF0000"/>
          <w:sz w:val="32"/>
          <w:szCs w:val="32"/>
          <w:highlight w:val="yellow"/>
        </w:rPr>
        <w:t>篮球，排球，足球，乒乓球，网球，羽毛球。</w:t>
      </w:r>
    </w:p>
    <w:p w14:paraId="28ACDBB1">
      <w:pPr>
        <w:numPr>
          <w:ilvl w:val="0"/>
          <w:numId w:val="8"/>
        </w:numPr>
        <w:ind w:left="0" w:leftChars="0" w:firstLine="0" w:firstLineChars="0"/>
        <w:rPr>
          <w:rFonts w:hint="eastAsia" w:ascii="宋体" w:hAnsi="宋体" w:eastAsia="宋体" w:cs="宋体"/>
          <w:color w:val="FF0000"/>
          <w:sz w:val="32"/>
          <w:szCs w:val="32"/>
          <w:highlight w:val="yellow"/>
        </w:rPr>
      </w:pPr>
      <w:r>
        <w:rPr>
          <w:rFonts w:hint="eastAsia" w:ascii="宋体" w:hAnsi="宋体" w:eastAsia="宋体" w:cs="宋体"/>
          <w:color w:val="FF0000"/>
          <w:sz w:val="32"/>
          <w:szCs w:val="32"/>
          <w:highlight w:val="yellow"/>
        </w:rPr>
        <w:t>社会体育：</w:t>
      </w:r>
    </w:p>
    <w:p w14:paraId="46FA878D">
      <w:pPr>
        <w:numPr>
          <w:ilvl w:val="0"/>
          <w:numId w:val="0"/>
        </w:numPr>
        <w:ind w:leftChars="0"/>
        <w:rPr>
          <w:rFonts w:hint="eastAsia" w:ascii="宋体" w:hAnsi="宋体" w:eastAsia="宋体" w:cs="宋体"/>
          <w:color w:val="FF0000"/>
          <w:sz w:val="32"/>
          <w:szCs w:val="32"/>
          <w:highlight w:val="yellow"/>
        </w:rPr>
      </w:pPr>
      <w:r>
        <w:rPr>
          <w:rFonts w:hint="eastAsia" w:ascii="宋体" w:hAnsi="宋体" w:eastAsia="宋体" w:cs="宋体"/>
          <w:color w:val="FF0000"/>
          <w:sz w:val="32"/>
          <w:szCs w:val="32"/>
          <w:highlight w:val="yellow"/>
        </w:rPr>
        <w:t>游泳，击剑，轮滑、跳绳、射击。</w:t>
      </w:r>
    </w:p>
    <w:p w14:paraId="66FD36D7">
      <w:pPr>
        <w:numPr>
          <w:ilvl w:val="0"/>
          <w:numId w:val="8"/>
        </w:numPr>
        <w:ind w:left="0" w:leftChars="0" w:firstLine="0" w:firstLineChars="0"/>
        <w:rPr>
          <w:rFonts w:hint="eastAsia" w:ascii="宋体" w:hAnsi="宋体" w:eastAsia="宋体" w:cs="宋体"/>
          <w:color w:val="FF0000"/>
          <w:sz w:val="32"/>
          <w:szCs w:val="32"/>
          <w:highlight w:val="yellow"/>
        </w:rPr>
      </w:pPr>
      <w:r>
        <w:rPr>
          <w:rFonts w:hint="eastAsia" w:ascii="宋体" w:hAnsi="宋体" w:eastAsia="宋体" w:cs="宋体"/>
          <w:color w:val="FF0000"/>
          <w:sz w:val="32"/>
          <w:szCs w:val="32"/>
          <w:highlight w:val="yellow"/>
        </w:rPr>
        <w:t>民族传统体育：</w:t>
      </w:r>
    </w:p>
    <w:p w14:paraId="06AB4F00">
      <w:pPr>
        <w:numPr>
          <w:ilvl w:val="0"/>
          <w:numId w:val="0"/>
        </w:numPr>
        <w:ind w:leftChars="0"/>
        <w:rPr>
          <w:rFonts w:hint="eastAsia" w:ascii="宋体" w:hAnsi="宋体" w:eastAsia="宋体" w:cs="宋体"/>
          <w:color w:val="FF0000"/>
          <w:sz w:val="32"/>
          <w:szCs w:val="32"/>
          <w:highlight w:val="yellow"/>
        </w:rPr>
      </w:pPr>
      <w:r>
        <w:rPr>
          <w:rFonts w:hint="eastAsia" w:ascii="宋体" w:hAnsi="宋体" w:eastAsia="宋体" w:cs="宋体"/>
          <w:color w:val="FF0000"/>
          <w:sz w:val="32"/>
          <w:szCs w:val="32"/>
          <w:highlight w:val="yellow"/>
        </w:rPr>
        <w:t>跆拳道、武术套路（包括舞龙、舞狮）、武术散打、健身气功</w:t>
      </w:r>
      <w:r>
        <w:rPr>
          <w:rFonts w:hint="eastAsia" w:ascii="宋体" w:hAnsi="宋体" w:eastAsia="宋体" w:cs="宋体"/>
          <w:color w:val="FF0000"/>
          <w:sz w:val="32"/>
          <w:szCs w:val="32"/>
          <w:highlight w:val="yellow"/>
          <w:lang w:eastAsia="zh-CN"/>
        </w:rPr>
        <w:t>、</w:t>
      </w:r>
      <w:r>
        <w:rPr>
          <w:rFonts w:hint="eastAsia" w:ascii="宋体" w:hAnsi="宋体" w:eastAsia="宋体" w:cs="宋体"/>
          <w:color w:val="FF0000"/>
          <w:sz w:val="32"/>
          <w:szCs w:val="32"/>
          <w:highlight w:val="yellow"/>
          <w:lang w:val="en-US" w:eastAsia="zh-CN"/>
        </w:rPr>
        <w:t>摔跤柔道</w:t>
      </w:r>
      <w:r>
        <w:rPr>
          <w:rFonts w:hint="eastAsia" w:ascii="宋体" w:hAnsi="宋体" w:eastAsia="宋体" w:cs="宋体"/>
          <w:color w:val="FF0000"/>
          <w:sz w:val="32"/>
          <w:szCs w:val="32"/>
          <w:highlight w:val="yellow"/>
        </w:rPr>
        <w:t>。</w:t>
      </w:r>
    </w:p>
    <w:p w14:paraId="0FD609AA">
      <w:pPr>
        <w:numPr>
          <w:ilvl w:val="0"/>
          <w:numId w:val="8"/>
        </w:numPr>
        <w:ind w:left="0" w:leftChars="0" w:firstLine="0" w:firstLineChars="0"/>
        <w:rPr>
          <w:rFonts w:hint="eastAsia" w:ascii="宋体" w:hAnsi="宋体" w:eastAsia="宋体" w:cs="宋体"/>
          <w:color w:val="FF0000"/>
          <w:sz w:val="32"/>
          <w:szCs w:val="32"/>
          <w:highlight w:val="yellow"/>
        </w:rPr>
      </w:pPr>
      <w:r>
        <w:rPr>
          <w:rFonts w:hint="eastAsia" w:ascii="宋体" w:hAnsi="宋体" w:eastAsia="宋体" w:cs="宋体"/>
          <w:color w:val="FF0000"/>
          <w:sz w:val="32"/>
          <w:szCs w:val="32"/>
          <w:highlight w:val="yellow"/>
        </w:rPr>
        <w:t>休闲体育：</w:t>
      </w:r>
    </w:p>
    <w:p w14:paraId="285BF11C">
      <w:pPr>
        <w:numPr>
          <w:ilvl w:val="0"/>
          <w:numId w:val="0"/>
        </w:numPr>
        <w:ind w:leftChars="0"/>
        <w:rPr>
          <w:rFonts w:hint="eastAsia" w:ascii="宋体" w:hAnsi="宋体" w:eastAsia="宋体" w:cs="宋体"/>
          <w:color w:val="FF0000"/>
          <w:sz w:val="32"/>
          <w:szCs w:val="32"/>
          <w:highlight w:val="yellow"/>
        </w:rPr>
      </w:pPr>
      <w:r>
        <w:rPr>
          <w:rFonts w:hint="eastAsia" w:ascii="宋体" w:hAnsi="宋体" w:eastAsia="宋体" w:cs="宋体"/>
          <w:color w:val="FF0000"/>
          <w:sz w:val="32"/>
          <w:szCs w:val="32"/>
          <w:highlight w:val="yellow"/>
        </w:rPr>
        <w:t>扁带、自行车、登山、徒步、营地教育、攀岩、攀冰、攀树、卡丁船、摩托艇 、桨板。</w:t>
      </w:r>
    </w:p>
    <w:p w14:paraId="198A5899">
      <w:pPr>
        <w:numPr>
          <w:ilvl w:val="0"/>
          <w:numId w:val="8"/>
        </w:numPr>
        <w:ind w:left="0" w:leftChars="0" w:firstLine="0" w:firstLineChars="0"/>
        <w:rPr>
          <w:rFonts w:hint="eastAsia" w:ascii="宋体" w:hAnsi="宋体" w:eastAsia="宋体" w:cs="宋体"/>
          <w:color w:val="FF0000"/>
          <w:sz w:val="32"/>
          <w:szCs w:val="32"/>
          <w:highlight w:val="yellow"/>
        </w:rPr>
      </w:pPr>
      <w:r>
        <w:rPr>
          <w:rFonts w:hint="eastAsia" w:ascii="宋体" w:hAnsi="宋体" w:eastAsia="宋体" w:cs="宋体"/>
          <w:color w:val="FF0000"/>
          <w:sz w:val="32"/>
          <w:szCs w:val="32"/>
          <w:highlight w:val="yellow"/>
        </w:rPr>
        <w:t>体育艺术表演：</w:t>
      </w:r>
    </w:p>
    <w:p w14:paraId="79FCB7CE">
      <w:pPr>
        <w:numPr>
          <w:ilvl w:val="0"/>
          <w:numId w:val="0"/>
        </w:numPr>
        <w:ind w:leftChars="0"/>
        <w:rPr>
          <w:rFonts w:hint="eastAsia" w:ascii="宋体" w:hAnsi="宋体" w:eastAsia="宋体" w:cs="宋体"/>
          <w:color w:val="FF0000"/>
          <w:sz w:val="32"/>
          <w:szCs w:val="32"/>
          <w:highlight w:val="yellow"/>
        </w:rPr>
      </w:pPr>
      <w:r>
        <w:rPr>
          <w:rFonts w:hint="eastAsia" w:ascii="宋体" w:hAnsi="宋体" w:eastAsia="宋体" w:cs="宋体"/>
          <w:color w:val="FF0000"/>
          <w:sz w:val="32"/>
          <w:szCs w:val="32"/>
          <w:highlight w:val="yellow"/>
        </w:rPr>
        <w:t>健美操</w:t>
      </w:r>
      <w:r>
        <w:rPr>
          <w:rFonts w:hint="eastAsia" w:ascii="宋体" w:hAnsi="宋体" w:eastAsia="宋体" w:cs="宋体"/>
          <w:color w:val="FF0000"/>
          <w:sz w:val="32"/>
          <w:szCs w:val="32"/>
          <w:highlight w:val="yellow"/>
          <w:lang w:eastAsia="zh-CN"/>
        </w:rPr>
        <w:t>、</w:t>
      </w:r>
      <w:r>
        <w:rPr>
          <w:rFonts w:hint="eastAsia" w:ascii="宋体" w:hAnsi="宋体" w:eastAsia="宋体" w:cs="宋体"/>
          <w:color w:val="FF0000"/>
          <w:sz w:val="32"/>
          <w:szCs w:val="32"/>
          <w:highlight w:val="yellow"/>
        </w:rPr>
        <w:t>啦啦操、团课教练 (时尚健身课程)、体育舞蹈。</w:t>
      </w:r>
    </w:p>
    <w:p w14:paraId="3001A563">
      <w:pPr>
        <w:numPr>
          <w:ilvl w:val="0"/>
          <w:numId w:val="8"/>
        </w:numPr>
        <w:ind w:left="0" w:leftChars="0" w:firstLine="0" w:firstLineChars="0"/>
        <w:rPr>
          <w:rFonts w:hint="eastAsia" w:ascii="宋体" w:hAnsi="宋体" w:eastAsia="宋体" w:cs="宋体"/>
          <w:color w:val="FF0000"/>
          <w:sz w:val="32"/>
          <w:szCs w:val="32"/>
          <w:highlight w:val="yellow"/>
        </w:rPr>
      </w:pPr>
      <w:r>
        <w:rPr>
          <w:rFonts w:hint="eastAsia" w:ascii="宋体" w:hAnsi="宋体" w:eastAsia="宋体" w:cs="宋体"/>
          <w:color w:val="FF0000"/>
          <w:sz w:val="32"/>
          <w:szCs w:val="32"/>
          <w:highlight w:val="yellow"/>
        </w:rPr>
        <w:t>舞蹈表演：</w:t>
      </w:r>
    </w:p>
    <w:p w14:paraId="48FB66E1">
      <w:pPr>
        <w:numPr>
          <w:ilvl w:val="0"/>
          <w:numId w:val="0"/>
        </w:numPr>
        <w:ind w:leftChars="0"/>
        <w:rPr>
          <w:rFonts w:hint="eastAsia" w:ascii="宋体" w:hAnsi="宋体" w:eastAsia="宋体" w:cs="宋体"/>
          <w:color w:val="FF0000"/>
          <w:sz w:val="32"/>
          <w:szCs w:val="32"/>
          <w:highlight w:val="yellow"/>
        </w:rPr>
      </w:pPr>
      <w:r>
        <w:rPr>
          <w:rFonts w:hint="eastAsia" w:ascii="宋体" w:hAnsi="宋体" w:eastAsia="宋体" w:cs="宋体"/>
          <w:color w:val="FF0000"/>
          <w:sz w:val="32"/>
          <w:szCs w:val="32"/>
          <w:highlight w:val="yellow"/>
        </w:rPr>
        <w:t>流行舞(街舞、爵士舞)、现代舞、民舞。</w:t>
      </w:r>
    </w:p>
    <w:p w14:paraId="1F48AAEE">
      <w:pPr>
        <w:pStyle w:val="11"/>
        <w:widowControl/>
        <w:spacing w:beforeAutospacing="0" w:afterAutospacing="0"/>
        <w:rPr>
          <w:rFonts w:hint="default" w:ascii="Times New Roman" w:hAnsi="Times New Roman" w:eastAsia="仿宋_GB2312"/>
          <w:b/>
          <w:bCs/>
          <w:color w:val="FF0000"/>
          <w:sz w:val="32"/>
          <w:szCs w:val="28"/>
          <w:highlight w:val="yellow"/>
          <w:lang w:val="en-US" w:eastAsia="zh-CN"/>
        </w:rPr>
      </w:pPr>
      <w:r>
        <w:rPr>
          <w:rFonts w:hint="eastAsia" w:ascii="Times New Roman" w:hAnsi="Times New Roman" w:eastAsia="仿宋_GB2312"/>
          <w:b/>
          <w:bCs/>
          <w:color w:val="FF0000"/>
          <w:sz w:val="32"/>
          <w:szCs w:val="28"/>
          <w:lang w:val="en-US" w:eastAsia="zh-CN"/>
        </w:rPr>
        <w:t>需检查所报志愿是否有报考项目，如有则按需进行选择，如无则不需要选择，检查无误后可提交！</w:t>
      </w:r>
    </w:p>
    <w:p w14:paraId="6BEC8C2B">
      <w:pPr>
        <w:pStyle w:val="11"/>
        <w:widowControl/>
        <w:spacing w:beforeAutospacing="0" w:afterAutospacing="0"/>
        <w:ind w:firstLine="480" w:firstLineChars="200"/>
        <w:jc w:val="center"/>
      </w:pPr>
      <w:r>
        <w:drawing>
          <wp:inline distT="0" distB="0" distL="114300" distR="114300">
            <wp:extent cx="1617345" cy="2876550"/>
            <wp:effectExtent l="0" t="0" r="1905"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15"/>
                    <a:stretch>
                      <a:fillRect/>
                    </a:stretch>
                  </pic:blipFill>
                  <pic:spPr>
                    <a:xfrm>
                      <a:off x="0" y="0"/>
                      <a:ext cx="1617345" cy="2876550"/>
                    </a:xfrm>
                    <a:prstGeom prst="rect">
                      <a:avLst/>
                    </a:prstGeom>
                    <a:noFill/>
                    <a:ln>
                      <a:noFill/>
                    </a:ln>
                  </pic:spPr>
                </pic:pic>
              </a:graphicData>
            </a:graphic>
          </wp:inline>
        </w:drawing>
      </w:r>
      <w:r>
        <w:drawing>
          <wp:inline distT="0" distB="0" distL="114300" distR="114300">
            <wp:extent cx="1673860" cy="2858770"/>
            <wp:effectExtent l="0" t="0" r="2540" b="1778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16"/>
                    <a:stretch>
                      <a:fillRect/>
                    </a:stretch>
                  </pic:blipFill>
                  <pic:spPr>
                    <a:xfrm>
                      <a:off x="0" y="0"/>
                      <a:ext cx="1673860" cy="2858770"/>
                    </a:xfrm>
                    <a:prstGeom prst="rect">
                      <a:avLst/>
                    </a:prstGeom>
                    <a:noFill/>
                    <a:ln>
                      <a:noFill/>
                    </a:ln>
                  </pic:spPr>
                </pic:pic>
              </a:graphicData>
            </a:graphic>
          </wp:inline>
        </w:drawing>
      </w:r>
      <w:r>
        <w:drawing>
          <wp:inline distT="0" distB="0" distL="114300" distR="114300">
            <wp:extent cx="1621790" cy="2863215"/>
            <wp:effectExtent l="0" t="0" r="16510" b="133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7"/>
                    <a:stretch>
                      <a:fillRect/>
                    </a:stretch>
                  </pic:blipFill>
                  <pic:spPr>
                    <a:xfrm>
                      <a:off x="0" y="0"/>
                      <a:ext cx="1621790" cy="2863215"/>
                    </a:xfrm>
                    <a:prstGeom prst="rect">
                      <a:avLst/>
                    </a:prstGeom>
                    <a:noFill/>
                    <a:ln>
                      <a:noFill/>
                    </a:ln>
                  </pic:spPr>
                </pic:pic>
              </a:graphicData>
            </a:graphic>
          </wp:inline>
        </w:drawing>
      </w:r>
      <w:r>
        <w:rPr>
          <w:rFonts w:hint="eastAsia" w:ascii="Times New Roman" w:hAnsi="Times New Roman" w:eastAsia="仿宋_GB2312"/>
          <w:sz w:val="28"/>
        </w:rPr>
        <w:t xml:space="preserve"> </w:t>
      </w:r>
    </w:p>
    <w:p w14:paraId="60410577">
      <w:pPr>
        <w:pStyle w:val="11"/>
        <w:widowControl/>
        <w:spacing w:beforeAutospacing="0" w:afterAutospacing="0"/>
        <w:ind w:firstLine="480" w:firstLineChars="200"/>
        <w:jc w:val="center"/>
      </w:pPr>
    </w:p>
    <w:p w14:paraId="2ABDA4BD">
      <w:pPr>
        <w:pStyle w:val="11"/>
        <w:widowControl/>
        <w:spacing w:beforeAutospacing="0" w:afterAutospacing="0"/>
        <w:ind w:firstLine="480" w:firstLineChars="200"/>
        <w:jc w:val="center"/>
        <w:rPr>
          <w:rFonts w:hint="eastAsia" w:ascii="Times New Roman" w:hAnsi="Times New Roman" w:eastAsia="宋体"/>
          <w:color w:val="0000FF"/>
          <w:szCs w:val="22"/>
        </w:rPr>
      </w:pPr>
      <w:r>
        <w:rPr>
          <w:rFonts w:hint="eastAsia" w:ascii="Times New Roman" w:hAnsi="Times New Roman" w:eastAsia="宋体"/>
          <w:color w:val="0000FF"/>
          <w:szCs w:val="22"/>
        </w:rPr>
        <w:t>单招报名示例图</w:t>
      </w:r>
    </w:p>
    <w:p w14:paraId="774F5360">
      <w:pPr>
        <w:pStyle w:val="11"/>
        <w:widowControl/>
        <w:spacing w:beforeAutospacing="0" w:afterAutospacing="0"/>
        <w:ind w:firstLine="480" w:firstLineChars="200"/>
        <w:jc w:val="center"/>
        <w:rPr>
          <w:rFonts w:hint="eastAsia" w:ascii="Times New Roman" w:hAnsi="Times New Roman" w:eastAsia="宋体"/>
          <w:color w:val="0000FF"/>
          <w:szCs w:val="22"/>
        </w:rPr>
      </w:pPr>
    </w:p>
    <w:p w14:paraId="03C61514">
      <w:pPr>
        <w:pStyle w:val="11"/>
        <w:widowControl/>
        <w:numPr>
          <w:ilvl w:val="0"/>
          <w:numId w:val="9"/>
        </w:numPr>
        <w:spacing w:beforeAutospacing="0" w:afterAutospacing="0"/>
        <w:ind w:firstLine="560" w:firstLineChars="200"/>
        <w:rPr>
          <w:rFonts w:ascii="Times New Roman" w:hAnsi="Times New Roman" w:eastAsia="仿宋_GB2312"/>
          <w:sz w:val="28"/>
        </w:rPr>
      </w:pPr>
      <w:r>
        <w:rPr>
          <w:rFonts w:hint="eastAsia" w:ascii="Times New Roman" w:hAnsi="Times New Roman" w:eastAsia="仿宋_GB2312"/>
          <w:sz w:val="28"/>
        </w:rPr>
        <w:t>表单下载</w:t>
      </w:r>
    </w:p>
    <w:p w14:paraId="754BFB54">
      <w:pPr>
        <w:pStyle w:val="11"/>
        <w:widowControl/>
        <w:spacing w:beforeAutospacing="0" w:afterAutospacing="0"/>
        <w:ind w:firstLine="560" w:firstLineChars="200"/>
        <w:rPr>
          <w:rFonts w:hint="eastAsia" w:ascii="Times New Roman" w:hAnsi="Times New Roman" w:eastAsia="仿宋_GB2312"/>
          <w:sz w:val="28"/>
        </w:rPr>
      </w:pPr>
      <w:r>
        <w:rPr>
          <w:rFonts w:hint="eastAsia" w:ascii="Times New Roman" w:hAnsi="Times New Roman" w:eastAsia="仿宋_GB2312"/>
          <w:sz w:val="28"/>
        </w:rPr>
        <w:t>报名确认后，点击“表单下载”进行相关表项下载；（</w:t>
      </w:r>
      <w:r>
        <w:rPr>
          <w:rFonts w:hint="eastAsia" w:ascii="Times New Roman" w:hAnsi="Times New Roman" w:eastAsia="仿宋_GB2312"/>
          <w:color w:val="FF0000"/>
          <w:sz w:val="28"/>
          <w:lang w:val="en-US" w:eastAsia="zh-CN"/>
        </w:rPr>
        <w:t>报考登记表、准考证等</w:t>
      </w:r>
      <w:r>
        <w:rPr>
          <w:rFonts w:hint="eastAsia" w:ascii="Times New Roman" w:hAnsi="Times New Roman" w:eastAsia="仿宋_GB2312"/>
          <w:sz w:val="28"/>
        </w:rPr>
        <w:t>）</w:t>
      </w:r>
    </w:p>
    <w:p w14:paraId="6DD5C63C">
      <w:pPr>
        <w:pStyle w:val="11"/>
        <w:widowControl/>
        <w:spacing w:beforeAutospacing="0" w:afterAutospacing="0"/>
        <w:ind w:firstLine="560" w:firstLineChars="200"/>
        <w:rPr>
          <w:rFonts w:hint="eastAsia" w:ascii="Times New Roman" w:hAnsi="Times New Roman" w:eastAsia="仿宋_GB2312"/>
          <w:sz w:val="28"/>
          <w:highlight w:val="yellow"/>
          <w:lang w:eastAsia="zh-CN"/>
        </w:rPr>
      </w:pPr>
      <w:r>
        <w:rPr>
          <w:rFonts w:ascii="Times New Roman" w:hAnsi="Times New Roman" w:eastAsia="仿宋_GB2312"/>
          <w:sz w:val="28"/>
          <w:highlight w:val="yellow"/>
        </w:rPr>
        <w:t>注：使用苹果手机的同学如下载后找不到文件可通过学院官网登陆单招报名确认系统</w:t>
      </w:r>
      <w:r>
        <w:rPr>
          <w:rFonts w:hint="eastAsia" w:ascii="Times New Roman" w:hAnsi="Times New Roman" w:eastAsia="仿宋_GB2312"/>
          <w:sz w:val="28"/>
          <w:highlight w:val="yellow"/>
          <w:lang w:eastAsia="zh-CN"/>
        </w:rPr>
        <w:t>（</w:t>
      </w:r>
      <w:r>
        <w:rPr>
          <w:rFonts w:hint="eastAsia" w:ascii="Times New Roman" w:hAnsi="Times New Roman" w:eastAsia="仿宋_GB2312"/>
          <w:sz w:val="28"/>
          <w:highlight w:val="yellow"/>
          <w:lang w:val="en-US" w:eastAsia="zh-CN"/>
        </w:rPr>
        <w:t>电脑端</w:t>
      </w:r>
      <w:r>
        <w:rPr>
          <w:rFonts w:hint="eastAsia" w:ascii="Times New Roman" w:hAnsi="Times New Roman" w:eastAsia="仿宋_GB2312"/>
          <w:sz w:val="28"/>
          <w:highlight w:val="yellow"/>
          <w:lang w:eastAsia="zh-CN"/>
        </w:rPr>
        <w:t>）</w:t>
      </w:r>
      <w:r>
        <w:rPr>
          <w:rFonts w:ascii="Times New Roman" w:hAnsi="Times New Roman" w:eastAsia="仿宋_GB2312"/>
          <w:sz w:val="28"/>
          <w:highlight w:val="yellow"/>
        </w:rPr>
        <w:t>下载</w:t>
      </w:r>
      <w:r>
        <w:rPr>
          <w:rFonts w:hint="eastAsia" w:ascii="Times New Roman" w:hAnsi="Times New Roman" w:eastAsia="仿宋_GB2312"/>
          <w:sz w:val="28"/>
          <w:highlight w:val="yellow"/>
          <w:lang w:eastAsia="zh-CN"/>
        </w:rPr>
        <w:t>。</w:t>
      </w:r>
    </w:p>
    <w:p w14:paraId="12538493">
      <w:pPr>
        <w:pStyle w:val="11"/>
        <w:widowControl/>
        <w:spacing w:beforeAutospacing="0" w:afterAutospacing="0"/>
        <w:ind w:firstLine="560" w:firstLineChars="200"/>
        <w:jc w:val="center"/>
        <w:rPr>
          <w:rFonts w:ascii="Times New Roman" w:hAnsi="Times New Roman" w:eastAsia="仿宋_GB2312"/>
          <w:sz w:val="28"/>
        </w:rPr>
      </w:pPr>
      <w:r>
        <w:rPr>
          <w:rFonts w:hint="eastAsia" w:ascii="Times New Roman" w:hAnsi="Times New Roman" w:eastAsia="仿宋_GB2312"/>
          <w:sz w:val="28"/>
        </w:rPr>
        <w:t xml:space="preserve"> </w:t>
      </w:r>
      <w:r>
        <w:drawing>
          <wp:inline distT="0" distB="0" distL="114300" distR="114300">
            <wp:extent cx="1985010" cy="3589020"/>
            <wp:effectExtent l="0" t="0" r="15240" b="11430"/>
            <wp:docPr id="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
                    <pic:cNvPicPr>
                      <a:picLocks noChangeAspect="1"/>
                    </pic:cNvPicPr>
                  </pic:nvPicPr>
                  <pic:blipFill>
                    <a:blip r:embed="rId18"/>
                    <a:stretch>
                      <a:fillRect/>
                    </a:stretch>
                  </pic:blipFill>
                  <pic:spPr>
                    <a:xfrm>
                      <a:off x="0" y="0"/>
                      <a:ext cx="1985010" cy="3589020"/>
                    </a:xfrm>
                    <a:prstGeom prst="rect">
                      <a:avLst/>
                    </a:prstGeom>
                    <a:noFill/>
                    <a:ln>
                      <a:noFill/>
                    </a:ln>
                  </pic:spPr>
                </pic:pic>
              </a:graphicData>
            </a:graphic>
          </wp:inline>
        </w:drawing>
      </w:r>
      <w:r>
        <w:rPr>
          <w:rFonts w:hint="eastAsia" w:ascii="Times New Roman" w:hAnsi="Times New Roman" w:eastAsia="仿宋_GB2312"/>
          <w:sz w:val="28"/>
        </w:rPr>
        <w:t xml:space="preserve"> </w:t>
      </w:r>
    </w:p>
    <w:p w14:paraId="3E8970F0">
      <w:pPr>
        <w:pStyle w:val="11"/>
        <w:widowControl/>
        <w:spacing w:beforeAutospacing="0" w:afterAutospacing="0"/>
        <w:ind w:firstLine="480" w:firstLineChars="200"/>
        <w:jc w:val="center"/>
        <w:rPr>
          <w:rFonts w:hint="eastAsia" w:ascii="Times New Roman" w:hAnsi="Times New Roman" w:eastAsia="宋体"/>
          <w:color w:val="0000FF"/>
          <w:szCs w:val="22"/>
        </w:rPr>
      </w:pPr>
      <w:r>
        <w:rPr>
          <w:rFonts w:hint="eastAsia" w:ascii="Times New Roman" w:hAnsi="Times New Roman" w:eastAsia="宋体"/>
          <w:color w:val="0000FF"/>
          <w:szCs w:val="22"/>
        </w:rPr>
        <w:t>报名登记表等资料下载示例图</w:t>
      </w:r>
    </w:p>
    <w:p w14:paraId="095C3497">
      <w:pPr>
        <w:pStyle w:val="11"/>
        <w:widowControl/>
        <w:spacing w:beforeAutospacing="0" w:afterAutospacing="0"/>
        <w:jc w:val="both"/>
        <w:rPr>
          <w:rFonts w:hint="eastAsia" w:ascii="Times New Roman" w:hAnsi="Times New Roman" w:eastAsia="宋体"/>
          <w:color w:val="0000FF"/>
          <w:szCs w:val="22"/>
        </w:rPr>
      </w:pPr>
    </w:p>
    <w:p w14:paraId="070419EF">
      <w:pPr>
        <w:pStyle w:val="11"/>
        <w:widowControl/>
        <w:numPr>
          <w:ilvl w:val="0"/>
          <w:numId w:val="0"/>
        </w:numPr>
        <w:spacing w:beforeAutospacing="0" w:afterAutospacing="0"/>
        <w:ind w:firstLine="560" w:firstLineChars="200"/>
        <w:jc w:val="both"/>
        <w:rPr>
          <w:rFonts w:hint="eastAsia" w:ascii="Times New Roman" w:hAnsi="Times New Roman" w:eastAsia="仿宋_GB2312"/>
          <w:b/>
          <w:bCs/>
          <w:color w:val="FF0000"/>
          <w:sz w:val="30"/>
          <w:szCs w:val="30"/>
          <w:highlight w:val="yellow"/>
          <w:lang w:eastAsia="zh-CN"/>
        </w:rPr>
      </w:pPr>
      <w:r>
        <w:rPr>
          <w:rFonts w:hint="eastAsia" w:ascii="Times New Roman" w:hAnsi="Times New Roman" w:eastAsia="仿宋_GB2312"/>
          <w:sz w:val="28"/>
          <w:lang w:val="en-US" w:eastAsia="zh-CN"/>
        </w:rPr>
        <w:t>3</w:t>
      </w:r>
      <w:r>
        <w:rPr>
          <w:rFonts w:hint="eastAsia"/>
          <w:sz w:val="28"/>
          <w:szCs w:val="36"/>
        </w:rPr>
        <w:t>、</w:t>
      </w:r>
      <w:r>
        <w:rPr>
          <w:rFonts w:hint="eastAsia" w:ascii="Times New Roman" w:hAnsi="Times New Roman" w:eastAsia="仿宋_GB2312"/>
          <w:sz w:val="28"/>
        </w:rPr>
        <w:t>证明材料回传</w:t>
      </w:r>
      <w:r>
        <w:rPr>
          <w:rFonts w:hint="eastAsia" w:ascii="Times New Roman" w:hAnsi="Times New Roman" w:eastAsia="仿宋_GB2312"/>
          <w:b/>
          <w:bCs/>
          <w:color w:val="FF0000"/>
          <w:sz w:val="30"/>
          <w:szCs w:val="30"/>
          <w:highlight w:val="yellow"/>
          <w:lang w:eastAsia="zh-CN"/>
        </w:rPr>
        <w:t>（</w:t>
      </w:r>
      <w:r>
        <w:rPr>
          <w:rFonts w:hint="eastAsia" w:ascii="Times New Roman" w:hAnsi="Times New Roman" w:eastAsia="仿宋_GB2312"/>
          <w:b/>
          <w:bCs/>
          <w:color w:val="FF0000"/>
          <w:sz w:val="30"/>
          <w:szCs w:val="30"/>
          <w:highlight w:val="yellow"/>
          <w:lang w:val="en-US" w:eastAsia="zh-CN"/>
        </w:rPr>
        <w:t>单个文件大小需小于5M，格式为图片</w:t>
      </w:r>
      <w:r>
        <w:rPr>
          <w:rFonts w:hint="eastAsia" w:ascii="Times New Roman" w:hAnsi="Times New Roman" w:eastAsia="仿宋_GB2312"/>
          <w:b/>
          <w:bCs/>
          <w:color w:val="FF0000"/>
          <w:sz w:val="30"/>
          <w:szCs w:val="30"/>
          <w:highlight w:val="yellow"/>
          <w:lang w:eastAsia="zh-CN"/>
        </w:rPr>
        <w:t>）</w:t>
      </w:r>
    </w:p>
    <w:p w14:paraId="5A36CD80">
      <w:pPr>
        <w:pStyle w:val="11"/>
        <w:widowControl/>
        <w:spacing w:beforeAutospacing="0" w:afterAutospacing="0"/>
        <w:ind w:firstLine="560" w:firstLineChars="200"/>
        <w:rPr>
          <w:rFonts w:hint="eastAsia" w:ascii="Times New Roman" w:hAnsi="Times New Roman" w:eastAsia="仿宋_GB2312"/>
          <w:sz w:val="28"/>
        </w:rPr>
      </w:pPr>
      <w:r>
        <w:rPr>
          <w:rFonts w:hint="eastAsia" w:ascii="Times New Roman" w:hAnsi="Times New Roman" w:eastAsia="仿宋_GB2312"/>
          <w:sz w:val="28"/>
          <w:lang w:val="en-US" w:eastAsia="zh-CN"/>
        </w:rPr>
        <w:t>相关证明材料</w:t>
      </w:r>
      <w:r>
        <w:rPr>
          <w:rFonts w:hint="eastAsia" w:ascii="Times New Roman" w:hAnsi="Times New Roman" w:eastAsia="仿宋_GB2312"/>
          <w:sz w:val="28"/>
        </w:rPr>
        <w:t>线下盖章后，点击“证明材料上传”进行资料回传。</w:t>
      </w:r>
    </w:p>
    <w:p w14:paraId="013FCFD9">
      <w:pPr>
        <w:pStyle w:val="11"/>
        <w:widowControl/>
        <w:spacing w:beforeAutospacing="0" w:afterAutospacing="0"/>
        <w:ind w:firstLine="602" w:firstLineChars="200"/>
        <w:rPr>
          <w:rFonts w:hint="default" w:ascii="Times New Roman" w:hAnsi="Times New Roman" w:eastAsia="仿宋_GB2312"/>
          <w:b/>
          <w:bCs/>
          <w:color w:val="FF0000"/>
          <w:sz w:val="30"/>
          <w:szCs w:val="30"/>
          <w:lang w:val="en-US" w:eastAsia="zh-CN"/>
        </w:rPr>
      </w:pPr>
      <w:r>
        <w:rPr>
          <w:rFonts w:hint="eastAsia" w:ascii="Times New Roman" w:hAnsi="Times New Roman" w:eastAsia="仿宋_GB2312"/>
          <w:b/>
          <w:bCs/>
          <w:color w:val="FF0000"/>
          <w:sz w:val="30"/>
          <w:szCs w:val="30"/>
          <w:lang w:val="en-US" w:eastAsia="zh-CN"/>
        </w:rPr>
        <w:t>回传时根据系统提示对应上传相关证明材料。</w:t>
      </w:r>
    </w:p>
    <w:p w14:paraId="3CD258DA">
      <w:pPr>
        <w:pStyle w:val="11"/>
        <w:widowControl/>
        <w:spacing w:beforeAutospacing="0" w:afterAutospacing="0"/>
        <w:jc w:val="both"/>
      </w:pPr>
      <w:r>
        <w:rPr>
          <w:rFonts w:hint="eastAsia"/>
          <w:lang w:val="en-US" w:eastAsia="zh-CN"/>
        </w:rPr>
        <w:t xml:space="preserve">                </w:t>
      </w:r>
      <w:r>
        <w:drawing>
          <wp:inline distT="0" distB="0" distL="114300" distR="114300">
            <wp:extent cx="1515110" cy="2715895"/>
            <wp:effectExtent l="0" t="0" r="8890" b="12065"/>
            <wp:docPr id="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pic:cNvPicPr>
                  </pic:nvPicPr>
                  <pic:blipFill>
                    <a:blip r:embed="rId19"/>
                    <a:stretch>
                      <a:fillRect/>
                    </a:stretch>
                  </pic:blipFill>
                  <pic:spPr>
                    <a:xfrm>
                      <a:off x="0" y="0"/>
                      <a:ext cx="1515110" cy="2715895"/>
                    </a:xfrm>
                    <a:prstGeom prst="rect">
                      <a:avLst/>
                    </a:prstGeom>
                    <a:noFill/>
                    <a:ln>
                      <a:noFill/>
                    </a:ln>
                  </pic:spPr>
                </pic:pic>
              </a:graphicData>
            </a:graphic>
          </wp:inline>
        </w:drawing>
      </w:r>
      <w:r>
        <w:rPr>
          <w:rFonts w:hint="eastAsia"/>
        </w:rPr>
        <w:t xml:space="preserve"> </w:t>
      </w:r>
      <w:r>
        <w:drawing>
          <wp:inline distT="0" distB="0" distL="114300" distR="114300">
            <wp:extent cx="1504950" cy="2706370"/>
            <wp:effectExtent l="0" t="0" r="3810" b="6350"/>
            <wp:docPr id="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0"/>
                    <pic:cNvPicPr>
                      <a:picLocks noChangeAspect="1"/>
                    </pic:cNvPicPr>
                  </pic:nvPicPr>
                  <pic:blipFill>
                    <a:blip r:embed="rId20"/>
                    <a:stretch>
                      <a:fillRect/>
                    </a:stretch>
                  </pic:blipFill>
                  <pic:spPr>
                    <a:xfrm>
                      <a:off x="0" y="0"/>
                      <a:ext cx="1504950" cy="2706370"/>
                    </a:xfrm>
                    <a:prstGeom prst="rect">
                      <a:avLst/>
                    </a:prstGeom>
                    <a:noFill/>
                    <a:ln>
                      <a:noFill/>
                    </a:ln>
                  </pic:spPr>
                </pic:pic>
              </a:graphicData>
            </a:graphic>
          </wp:inline>
        </w:drawing>
      </w:r>
    </w:p>
    <w:p w14:paraId="1813954C">
      <w:pPr>
        <w:pStyle w:val="11"/>
        <w:widowControl/>
        <w:spacing w:beforeAutospacing="0" w:afterAutospacing="0"/>
        <w:jc w:val="both"/>
      </w:pPr>
    </w:p>
    <w:p w14:paraId="30258F01">
      <w:pPr>
        <w:pStyle w:val="11"/>
        <w:widowControl/>
        <w:spacing w:beforeAutospacing="0" w:afterAutospacing="0"/>
        <w:ind w:firstLine="560"/>
        <w:jc w:val="both"/>
        <w:rPr>
          <w:rFonts w:hint="default" w:eastAsiaTheme="minorEastAsia"/>
          <w:color w:val="0000FF"/>
          <w:sz w:val="21"/>
          <w:szCs w:val="21"/>
          <w:lang w:val="en-US" w:eastAsia="zh-CN"/>
        </w:rPr>
      </w:pPr>
      <w:r>
        <w:rPr>
          <w:rFonts w:hint="eastAsia"/>
          <w:sz w:val="28"/>
          <w:szCs w:val="36"/>
          <w:lang w:val="en-US" w:eastAsia="zh-CN"/>
        </w:rPr>
        <w:t xml:space="preserve">         </w:t>
      </w:r>
      <w:r>
        <w:rPr>
          <w:rFonts w:hint="eastAsia"/>
          <w:color w:val="0000FF"/>
          <w:sz w:val="21"/>
          <w:szCs w:val="21"/>
          <w:lang w:val="en-US" w:eastAsia="zh-CN"/>
        </w:rPr>
        <w:t xml:space="preserve">                证件材料上传示例图</w:t>
      </w:r>
    </w:p>
    <w:p w14:paraId="229DF86B">
      <w:pPr>
        <w:pStyle w:val="11"/>
        <w:widowControl/>
        <w:spacing w:beforeAutospacing="0" w:afterAutospacing="0"/>
        <w:ind w:firstLine="560"/>
        <w:jc w:val="both"/>
        <w:rPr>
          <w:rFonts w:ascii="Times New Roman" w:hAnsi="Times New Roman" w:eastAsia="仿宋_GB2312"/>
          <w:sz w:val="28"/>
        </w:rPr>
      </w:pPr>
      <w:r>
        <w:rPr>
          <w:rFonts w:hint="eastAsia" w:ascii="Times New Roman" w:hAnsi="Times New Roman" w:eastAsia="仿宋_GB2312"/>
          <w:sz w:val="28"/>
          <w:lang w:val="en-US" w:eastAsia="zh-CN"/>
        </w:rPr>
        <w:t>4、</w:t>
      </w:r>
      <w:r>
        <w:rPr>
          <w:rFonts w:hint="eastAsia" w:ascii="Times New Roman" w:hAnsi="Times New Roman" w:eastAsia="仿宋_GB2312"/>
          <w:sz w:val="28"/>
        </w:rPr>
        <w:t>报名查看</w:t>
      </w:r>
    </w:p>
    <w:p w14:paraId="3EC51CD3">
      <w:pPr>
        <w:pStyle w:val="11"/>
        <w:widowControl/>
        <w:spacing w:beforeAutospacing="0" w:afterAutospacing="0"/>
        <w:ind w:firstLine="560" w:firstLineChars="200"/>
        <w:rPr>
          <w:rFonts w:hint="eastAsia" w:ascii="Times New Roman" w:hAnsi="Times New Roman" w:eastAsia="仿宋_GB2312"/>
          <w:sz w:val="28"/>
          <w:lang w:val="en-US" w:eastAsia="zh-CN"/>
        </w:rPr>
      </w:pPr>
      <w:r>
        <w:rPr>
          <w:rFonts w:ascii="Times New Roman" w:hAnsi="Times New Roman" w:eastAsia="仿宋_GB2312"/>
          <w:sz w:val="28"/>
        </w:rPr>
        <w:t>点击</w:t>
      </w:r>
      <w:r>
        <w:rPr>
          <w:rFonts w:hint="eastAsia" w:ascii="Times New Roman" w:hAnsi="Times New Roman" w:eastAsia="仿宋_GB2312"/>
          <w:sz w:val="28"/>
        </w:rPr>
        <w:t>“</w:t>
      </w:r>
      <w:r>
        <w:rPr>
          <w:rFonts w:ascii="Times New Roman" w:hAnsi="Times New Roman" w:eastAsia="仿宋_GB2312"/>
          <w:sz w:val="28"/>
        </w:rPr>
        <w:t>报名查看</w:t>
      </w:r>
      <w:r>
        <w:rPr>
          <w:rFonts w:hint="eastAsia" w:ascii="Times New Roman" w:hAnsi="Times New Roman" w:eastAsia="仿宋_GB2312"/>
          <w:sz w:val="28"/>
        </w:rPr>
        <w:t>”可进行报名</w:t>
      </w:r>
      <w:r>
        <w:rPr>
          <w:rFonts w:hint="eastAsia" w:ascii="Times New Roman" w:hAnsi="Times New Roman" w:eastAsia="仿宋_GB2312"/>
          <w:sz w:val="28"/>
          <w:lang w:val="en-US" w:eastAsia="zh-CN"/>
        </w:rPr>
        <w:t>结果</w:t>
      </w:r>
      <w:r>
        <w:rPr>
          <w:rFonts w:hint="eastAsia" w:ascii="Times New Roman" w:hAnsi="Times New Roman" w:eastAsia="仿宋_GB2312"/>
          <w:sz w:val="28"/>
        </w:rPr>
        <w:t>、成绩、预录取结果</w:t>
      </w:r>
      <w:r>
        <w:rPr>
          <w:rFonts w:hint="eastAsia" w:ascii="Times New Roman" w:hAnsi="Times New Roman" w:eastAsia="仿宋_GB2312"/>
          <w:sz w:val="28"/>
          <w:lang w:val="en-US" w:eastAsia="zh-CN"/>
        </w:rPr>
        <w:t>查询</w:t>
      </w:r>
      <w:r>
        <w:rPr>
          <w:rFonts w:hint="eastAsia" w:ascii="Times New Roman" w:hAnsi="Times New Roman" w:eastAsia="仿宋_GB2312"/>
          <w:sz w:val="28"/>
          <w:lang w:eastAsia="zh-CN"/>
        </w:rPr>
        <w:t>。</w:t>
      </w:r>
    </w:p>
    <w:p w14:paraId="0F2B799B">
      <w:pPr>
        <w:keepNext w:val="0"/>
        <w:keepLines w:val="0"/>
        <w:widowControl/>
        <w:suppressLineNumbers w:val="0"/>
        <w:jc w:val="left"/>
      </w:pPr>
      <w:r>
        <w:rPr>
          <w:rFonts w:hint="eastAsia"/>
          <w:lang w:val="en-US" w:eastAsia="zh-CN"/>
        </w:rPr>
        <w:t xml:space="preserve">        </w:t>
      </w:r>
      <w:r>
        <w:drawing>
          <wp:inline distT="0" distB="0" distL="114300" distR="114300">
            <wp:extent cx="2116455" cy="3787775"/>
            <wp:effectExtent l="0" t="0" r="17145" b="3175"/>
            <wp:docPr id="1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8"/>
                    <pic:cNvPicPr>
                      <a:picLocks noChangeAspect="1"/>
                    </pic:cNvPicPr>
                  </pic:nvPicPr>
                  <pic:blipFill>
                    <a:blip r:embed="rId21"/>
                    <a:stretch>
                      <a:fillRect/>
                    </a:stretch>
                  </pic:blipFill>
                  <pic:spPr>
                    <a:xfrm>
                      <a:off x="0" y="0"/>
                      <a:ext cx="2116455" cy="3787775"/>
                    </a:xfrm>
                    <a:prstGeom prst="rect">
                      <a:avLst/>
                    </a:prstGeom>
                    <a:noFill/>
                    <a:ln>
                      <a:noFill/>
                    </a:ln>
                  </pic:spPr>
                </pic:pic>
              </a:graphicData>
            </a:graphic>
          </wp:inline>
        </w:drawing>
      </w:r>
      <w:r>
        <w:rPr>
          <w:rFonts w:hint="eastAsia" w:ascii="Times New Roman" w:hAnsi="Times New Roman" w:eastAsiaTheme="minorEastAsia"/>
          <w:sz w:val="28"/>
          <w:lang w:eastAsia="zh-CN"/>
        </w:rPr>
        <w:drawing>
          <wp:inline distT="0" distB="0" distL="114300" distR="114300">
            <wp:extent cx="1841500" cy="3797935"/>
            <wp:effectExtent l="0" t="0" r="6350" b="12065"/>
            <wp:docPr id="24" name="图片 24" descr="img_v2_3504eda9-a682-4186-842c-10b3335991d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img_v2_3504eda9-a682-4186-842c-10b3335991dg"/>
                    <pic:cNvPicPr>
                      <a:picLocks noChangeAspect="1"/>
                    </pic:cNvPicPr>
                  </pic:nvPicPr>
                  <pic:blipFill>
                    <a:blip r:embed="rId22"/>
                    <a:stretch>
                      <a:fillRect/>
                    </a:stretch>
                  </pic:blipFill>
                  <pic:spPr>
                    <a:xfrm>
                      <a:off x="0" y="0"/>
                      <a:ext cx="1841500" cy="3797935"/>
                    </a:xfrm>
                    <a:prstGeom prst="rect">
                      <a:avLst/>
                    </a:prstGeom>
                  </pic:spPr>
                </pic:pic>
              </a:graphicData>
            </a:graphic>
          </wp:inline>
        </w:drawing>
      </w:r>
    </w:p>
    <w:p w14:paraId="5E7D22FF">
      <w:pPr>
        <w:pStyle w:val="11"/>
        <w:widowControl/>
        <w:spacing w:beforeAutospacing="0" w:afterAutospacing="0"/>
        <w:jc w:val="center"/>
        <w:rPr>
          <w:rFonts w:hint="eastAsia" w:ascii="Times New Roman" w:hAnsi="Times New Roman" w:eastAsiaTheme="minorEastAsia"/>
          <w:sz w:val="28"/>
          <w:lang w:eastAsia="zh-CN"/>
        </w:rPr>
      </w:pPr>
    </w:p>
    <w:p w14:paraId="7966C4FD">
      <w:pPr>
        <w:pStyle w:val="11"/>
        <w:widowControl/>
        <w:spacing w:beforeAutospacing="0" w:afterAutospacing="0"/>
        <w:jc w:val="center"/>
        <w:rPr>
          <w:rFonts w:hint="eastAsia" w:ascii="Times New Roman" w:hAnsi="Times New Roman" w:eastAsia="宋体"/>
          <w:color w:val="0000FF"/>
          <w:szCs w:val="22"/>
        </w:rPr>
      </w:pPr>
      <w:r>
        <w:rPr>
          <w:rFonts w:hint="eastAsia" w:ascii="Times New Roman" w:hAnsi="Times New Roman" w:eastAsia="宋体"/>
          <w:color w:val="0000FF"/>
          <w:szCs w:val="22"/>
        </w:rPr>
        <w:t>报名结果查询示例图</w:t>
      </w:r>
    </w:p>
    <w:p w14:paraId="2F89FD10">
      <w:pPr>
        <w:ind w:firstLine="562" w:firstLineChars="200"/>
        <w:rPr>
          <w:rFonts w:hint="eastAsia" w:ascii="Times New Roman" w:hAnsi="Times New Roman" w:eastAsia="仿宋_GB2312"/>
          <w:b/>
          <w:bCs/>
          <w:color w:val="FF0000"/>
          <w:sz w:val="28"/>
          <w:highlight w:val="none"/>
        </w:rPr>
      </w:pPr>
      <w:r>
        <w:rPr>
          <w:rFonts w:hint="eastAsia" w:ascii="Times New Roman" w:hAnsi="Times New Roman" w:eastAsia="仿宋_GB2312"/>
          <w:b/>
          <w:bCs/>
          <w:color w:val="FF0000"/>
          <w:sz w:val="28"/>
          <w:highlight w:val="none"/>
        </w:rPr>
        <w:t>温馨提示：</w:t>
      </w:r>
    </w:p>
    <w:p w14:paraId="6041CC23">
      <w:pPr>
        <w:ind w:firstLine="560" w:firstLineChars="200"/>
        <w:rPr>
          <w:rFonts w:hint="eastAsia" w:ascii="Times New Roman" w:hAnsi="Times New Roman" w:eastAsia="仿宋_GB2312"/>
          <w:sz w:val="28"/>
        </w:rPr>
      </w:pPr>
      <w:r>
        <w:rPr>
          <w:rFonts w:hint="eastAsia" w:ascii="Times New Roman" w:hAnsi="Times New Roman" w:eastAsia="仿宋_GB2312"/>
          <w:sz w:val="28"/>
        </w:rPr>
        <w:t>1、考生在确认信息后，请保持通信畅通，学院将安排专人针对考试相关事宜进行联系，如因个人原因造成无法取得联系耽误考试，后果自负。</w:t>
      </w:r>
    </w:p>
    <w:p w14:paraId="1E0789D1">
      <w:pPr>
        <w:ind w:firstLine="560" w:firstLineChars="200"/>
        <w:rPr>
          <w:rFonts w:hint="eastAsia" w:ascii="Times New Roman" w:hAnsi="Times New Roman" w:eastAsia="仿宋_GB2312"/>
          <w:sz w:val="28"/>
        </w:rPr>
      </w:pPr>
      <w:r>
        <w:rPr>
          <w:rFonts w:hint="eastAsia" w:ascii="Times New Roman" w:hAnsi="Times New Roman" w:eastAsia="仿宋_GB2312"/>
          <w:sz w:val="28"/>
        </w:rPr>
        <w:t>2、我院202</w:t>
      </w:r>
      <w:r>
        <w:rPr>
          <w:rFonts w:hint="eastAsia" w:ascii="Times New Roman" w:hAnsi="Times New Roman" w:eastAsia="仿宋_GB2312"/>
          <w:sz w:val="28"/>
          <w:lang w:val="en-US" w:eastAsia="zh-CN"/>
        </w:rPr>
        <w:t>6</w:t>
      </w:r>
      <w:r>
        <w:rPr>
          <w:rFonts w:hint="eastAsia" w:ascii="Times New Roman" w:hAnsi="Times New Roman" w:eastAsia="仿宋_GB2312"/>
          <w:sz w:val="28"/>
        </w:rPr>
        <w:t>年单独招生报名、确认及考试工作不收取任何费用，请广大考生及家长谨防上当受骗。</w:t>
      </w:r>
    </w:p>
    <w:p w14:paraId="526F4FBA">
      <w:pPr>
        <w:pStyle w:val="11"/>
        <w:widowControl/>
        <w:spacing w:beforeAutospacing="0" w:afterAutospacing="0"/>
        <w:jc w:val="center"/>
        <w:rPr>
          <w:rFonts w:hint="eastAsia" w:ascii="Times New Roman" w:hAnsi="Times New Roman" w:eastAsia="宋体"/>
          <w:color w:val="0000FF"/>
          <w:szCs w:val="22"/>
        </w:rPr>
      </w:pP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auto"/>
    <w:pitch w:val="default"/>
    <w:sig w:usb0="800002BF" w:usb1="38CF7CFA" w:usb2="00000016" w:usb3="00000000" w:csb0="00040001" w:csb1="00000000"/>
  </w:font>
  <w:font w:name="华文仿宋">
    <w:panose1 w:val="02010600040101010101"/>
    <w:charset w:val="86"/>
    <w:family w:val="auto"/>
    <w:pitch w:val="default"/>
    <w:sig w:usb0="00000287" w:usb1="080F0000" w:usb2="00000000" w:usb3="00000000" w:csb0="0004009F" w:csb1="DFD70000"/>
  </w:font>
  <w:font w:name="仿宋_GB2312">
    <w:altName w:val="仿宋"/>
    <w:panose1 w:val="02010609030101010101"/>
    <w:charset w:val="86"/>
    <w:family w:val="modern"/>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_GB2312">
    <w:altName w:val="仿宋"/>
    <w:panose1 w:val="00000000000000000000"/>
    <w:charset w:val="00"/>
    <w:family w:val="auto"/>
    <w:pitch w:val="default"/>
    <w:sig w:usb0="00000000" w:usb1="00000000" w:usb2="00000000" w:usb3="00000000" w:csb0="0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973AFF9"/>
    <w:multiLevelType w:val="multilevel"/>
    <w:tmpl w:val="8973AFF9"/>
    <w:lvl w:ilvl="0" w:tentative="0">
      <w:start w:val="1"/>
      <w:numFmt w:val="chineseCounting"/>
      <w:pStyle w:val="2"/>
      <w:suff w:val="nothing"/>
      <w:lvlText w:val="第%1章 "/>
      <w:lvlJc w:val="left"/>
      <w:pPr>
        <w:ind w:left="0" w:firstLine="402"/>
      </w:pPr>
      <w:rPr>
        <w:rFonts w:hint="eastAsia"/>
      </w:rPr>
    </w:lvl>
    <w:lvl w:ilvl="1" w:tentative="0">
      <w:start w:val="1"/>
      <w:numFmt w:val="chineseCounting"/>
      <w:suff w:val="nothing"/>
      <w:lvlText w:val="%2、"/>
      <w:lvlJc w:val="left"/>
      <w:pPr>
        <w:ind w:left="0" w:firstLine="402"/>
      </w:pPr>
      <w:rPr>
        <w:rFonts w:hint="eastAsia"/>
      </w:rPr>
    </w:lvl>
    <w:lvl w:ilvl="2" w:tentative="0">
      <w:start w:val="1"/>
      <w:numFmt w:val="decimal"/>
      <w:suff w:val="nothing"/>
      <w:lvlText w:val="%3．"/>
      <w:lvlJc w:val="left"/>
      <w:pPr>
        <w:ind w:left="0" w:firstLine="402"/>
      </w:pPr>
      <w:rPr>
        <w:rFonts w:hint="eastAsia"/>
      </w:rPr>
    </w:lvl>
    <w:lvl w:ilvl="3" w:tentative="0">
      <w:start w:val="1"/>
      <w:numFmt w:val="decimal"/>
      <w:suff w:val="nothing"/>
      <w:lvlText w:val="（%4）"/>
      <w:lvlJc w:val="left"/>
      <w:pPr>
        <w:ind w:left="0" w:firstLine="402"/>
      </w:pPr>
      <w:rPr>
        <w:rFonts w:hint="eastAsia"/>
      </w:rPr>
    </w:lvl>
    <w:lvl w:ilvl="4" w:tentative="0">
      <w:start w:val="1"/>
      <w:numFmt w:val="decimalEnclosedCircleChinese"/>
      <w:suff w:val="nothing"/>
      <w:lvlText w:val="%5 "/>
      <w:lvlJc w:val="left"/>
      <w:pPr>
        <w:ind w:left="0" w:firstLine="402"/>
      </w:pPr>
      <w:rPr>
        <w:rFonts w:hint="eastAsia"/>
      </w:rPr>
    </w:lvl>
    <w:lvl w:ilvl="5" w:tentative="0">
      <w:start w:val="1"/>
      <w:numFmt w:val="decimal"/>
      <w:suff w:val="nothing"/>
      <w:lvlText w:val="%6）"/>
      <w:lvlJc w:val="left"/>
      <w:pPr>
        <w:ind w:left="0" w:firstLine="402"/>
      </w:pPr>
      <w:rPr>
        <w:rFonts w:hint="eastAsia"/>
      </w:rPr>
    </w:lvl>
    <w:lvl w:ilvl="6" w:tentative="0">
      <w:start w:val="1"/>
      <w:numFmt w:val="lowerLetter"/>
      <w:suff w:val="nothing"/>
      <w:lvlText w:val="%7．"/>
      <w:lvlJc w:val="left"/>
      <w:pPr>
        <w:ind w:left="0" w:firstLine="402"/>
      </w:pPr>
      <w:rPr>
        <w:rFonts w:hint="eastAsia"/>
      </w:rPr>
    </w:lvl>
    <w:lvl w:ilvl="7" w:tentative="0">
      <w:start w:val="1"/>
      <w:numFmt w:val="lowerLetter"/>
      <w:suff w:val="nothing"/>
      <w:lvlText w:val="%8）"/>
      <w:lvlJc w:val="left"/>
      <w:pPr>
        <w:ind w:left="0" w:firstLine="402"/>
      </w:pPr>
      <w:rPr>
        <w:rFonts w:hint="eastAsia"/>
      </w:rPr>
    </w:lvl>
    <w:lvl w:ilvl="8" w:tentative="0">
      <w:start w:val="1"/>
      <w:numFmt w:val="lowerRoman"/>
      <w:suff w:val="nothing"/>
      <w:lvlText w:val="%9. "/>
      <w:lvlJc w:val="left"/>
      <w:pPr>
        <w:ind w:left="0" w:firstLine="402"/>
      </w:pPr>
      <w:rPr>
        <w:rFonts w:hint="eastAsia"/>
      </w:rPr>
    </w:lvl>
  </w:abstractNum>
  <w:abstractNum w:abstractNumId="1">
    <w:nsid w:val="930C678B"/>
    <w:multiLevelType w:val="singleLevel"/>
    <w:tmpl w:val="930C678B"/>
    <w:lvl w:ilvl="0" w:tentative="0">
      <w:start w:val="1"/>
      <w:numFmt w:val="decimal"/>
      <w:suff w:val="nothing"/>
      <w:lvlText w:val="（%1）"/>
      <w:lvlJc w:val="left"/>
    </w:lvl>
  </w:abstractNum>
  <w:abstractNum w:abstractNumId="2">
    <w:nsid w:val="E2F04D1E"/>
    <w:multiLevelType w:val="singleLevel"/>
    <w:tmpl w:val="E2F04D1E"/>
    <w:lvl w:ilvl="0" w:tentative="0">
      <w:start w:val="1"/>
      <w:numFmt w:val="decimal"/>
      <w:suff w:val="nothing"/>
      <w:lvlText w:val="%1、"/>
      <w:lvlJc w:val="left"/>
    </w:lvl>
  </w:abstractNum>
  <w:abstractNum w:abstractNumId="3">
    <w:nsid w:val="F5A4B357"/>
    <w:multiLevelType w:val="singleLevel"/>
    <w:tmpl w:val="F5A4B357"/>
    <w:lvl w:ilvl="0" w:tentative="0">
      <w:start w:val="1"/>
      <w:numFmt w:val="decimal"/>
      <w:suff w:val="nothing"/>
      <w:lvlText w:val="%1、"/>
      <w:lvlJc w:val="left"/>
    </w:lvl>
  </w:abstractNum>
  <w:abstractNum w:abstractNumId="4">
    <w:nsid w:val="F6720F05"/>
    <w:multiLevelType w:val="singleLevel"/>
    <w:tmpl w:val="F6720F05"/>
    <w:lvl w:ilvl="0" w:tentative="0">
      <w:start w:val="1"/>
      <w:numFmt w:val="chineseCounting"/>
      <w:suff w:val="nothing"/>
      <w:lvlText w:val="%1、"/>
      <w:lvlJc w:val="left"/>
      <w:rPr>
        <w:rFonts w:hint="eastAsia"/>
      </w:rPr>
    </w:lvl>
  </w:abstractNum>
  <w:abstractNum w:abstractNumId="5">
    <w:nsid w:val="11678C8C"/>
    <w:multiLevelType w:val="multilevel"/>
    <w:tmpl w:val="11678C8C"/>
    <w:lvl w:ilvl="0" w:tentative="0">
      <w:start w:val="1"/>
      <w:numFmt w:val="chineseCounting"/>
      <w:suff w:val="nothing"/>
      <w:lvlText w:val="第%1章 "/>
      <w:lvlJc w:val="left"/>
      <w:pPr>
        <w:ind w:left="432" w:hanging="432"/>
      </w:pPr>
      <w:rPr>
        <w:rFonts w:hint="eastAsia"/>
      </w:rPr>
    </w:lvl>
    <w:lvl w:ilvl="1" w:tentative="0">
      <w:start w:val="1"/>
      <w:numFmt w:val="decimal"/>
      <w:pStyle w:val="3"/>
      <w:isLgl/>
      <w:lvlText w:val="%1.%2."/>
      <w:lvlJc w:val="left"/>
      <w:pPr>
        <w:ind w:left="575" w:hanging="575"/>
      </w:pPr>
      <w:rPr>
        <w:rFonts w:hint="eastAsia"/>
      </w:rPr>
    </w:lvl>
    <w:lvl w:ilvl="2" w:tentative="0">
      <w:start w:val="1"/>
      <w:numFmt w:val="decimal"/>
      <w:pStyle w:val="4"/>
      <w:isLgl/>
      <w:lvlText w:val="%1.%2.%3."/>
      <w:lvlJc w:val="left"/>
      <w:pPr>
        <w:ind w:left="720" w:hanging="720"/>
      </w:pPr>
      <w:rPr>
        <w:rFonts w:hint="eastAsia"/>
      </w:rPr>
    </w:lvl>
    <w:lvl w:ilvl="3" w:tentative="0">
      <w:start w:val="1"/>
      <w:numFmt w:val="decimal"/>
      <w:pStyle w:val="5"/>
      <w:isLgl/>
      <w:lvlText w:val="%1.%2.%3.%4."/>
      <w:lvlJc w:val="left"/>
      <w:pPr>
        <w:tabs>
          <w:tab w:val="left" w:pos="0"/>
        </w:tabs>
        <w:ind w:left="0" w:firstLine="0"/>
      </w:pPr>
      <w:rPr>
        <w:rFonts w:hint="eastAsia"/>
      </w:rPr>
    </w:lvl>
    <w:lvl w:ilvl="4" w:tentative="0">
      <w:start w:val="1"/>
      <w:numFmt w:val="decimal"/>
      <w:pStyle w:val="6"/>
      <w:isLgl/>
      <w:lvlText w:val="%1.%2.%3.%4.%5."/>
      <w:lvlJc w:val="left"/>
      <w:pPr>
        <w:ind w:left="1008" w:hanging="1008"/>
      </w:pPr>
      <w:rPr>
        <w:rFonts w:hint="eastAsia"/>
      </w:rPr>
    </w:lvl>
    <w:lvl w:ilvl="5" w:tentative="0">
      <w:start w:val="1"/>
      <w:numFmt w:val="decimal"/>
      <w:pStyle w:val="7"/>
      <w:isLgl/>
      <w:lvlText w:val="%1.%2.%3.%4.%5.%6."/>
      <w:lvlJc w:val="left"/>
      <w:pPr>
        <w:ind w:left="1151" w:hanging="1151"/>
      </w:pPr>
      <w:rPr>
        <w:rFonts w:hint="eastAsia"/>
      </w:rPr>
    </w:lvl>
    <w:lvl w:ilvl="6" w:tentative="0">
      <w:start w:val="1"/>
      <w:numFmt w:val="decimal"/>
      <w:pStyle w:val="8"/>
      <w:isLgl/>
      <w:lvlText w:val="%1.%2.%3.%4.%5.%6.%7."/>
      <w:lvlJc w:val="left"/>
      <w:pPr>
        <w:ind w:left="1296" w:hanging="1296"/>
      </w:pPr>
      <w:rPr>
        <w:rFonts w:hint="eastAsia"/>
      </w:rPr>
    </w:lvl>
    <w:lvl w:ilvl="7" w:tentative="0">
      <w:start w:val="1"/>
      <w:numFmt w:val="decimal"/>
      <w:pStyle w:val="9"/>
      <w:isLgl/>
      <w:lvlText w:val="%1.%2.%3.%4.%5.%6.%7.%8."/>
      <w:lvlJc w:val="left"/>
      <w:pPr>
        <w:ind w:left="1440" w:hanging="1440"/>
      </w:pPr>
      <w:rPr>
        <w:rFonts w:hint="eastAsia"/>
      </w:rPr>
    </w:lvl>
    <w:lvl w:ilvl="8" w:tentative="0">
      <w:start w:val="1"/>
      <w:numFmt w:val="decimal"/>
      <w:pStyle w:val="10"/>
      <w:isLgl/>
      <w:lvlText w:val="%1.%2.%3.%4.%5.%6.%7.%8.%9."/>
      <w:lvlJc w:val="left"/>
      <w:pPr>
        <w:ind w:left="1583" w:hanging="1583"/>
      </w:pPr>
      <w:rPr>
        <w:rFonts w:hint="eastAsia"/>
      </w:rPr>
    </w:lvl>
  </w:abstractNum>
  <w:abstractNum w:abstractNumId="6">
    <w:nsid w:val="1649FDC3"/>
    <w:multiLevelType w:val="singleLevel"/>
    <w:tmpl w:val="1649FDC3"/>
    <w:lvl w:ilvl="0" w:tentative="0">
      <w:start w:val="1"/>
      <w:numFmt w:val="decimal"/>
      <w:suff w:val="nothing"/>
      <w:lvlText w:val="%1、"/>
      <w:lvlJc w:val="left"/>
    </w:lvl>
  </w:abstractNum>
  <w:abstractNum w:abstractNumId="7">
    <w:nsid w:val="1E9538AD"/>
    <w:multiLevelType w:val="singleLevel"/>
    <w:tmpl w:val="1E9538AD"/>
    <w:lvl w:ilvl="0" w:tentative="0">
      <w:start w:val="1"/>
      <w:numFmt w:val="decimal"/>
      <w:suff w:val="nothing"/>
      <w:lvlText w:val="（%1）"/>
      <w:lvlJc w:val="left"/>
    </w:lvl>
  </w:abstractNum>
  <w:abstractNum w:abstractNumId="8">
    <w:nsid w:val="3620D7C8"/>
    <w:multiLevelType w:val="singleLevel"/>
    <w:tmpl w:val="3620D7C8"/>
    <w:lvl w:ilvl="0" w:tentative="0">
      <w:start w:val="2"/>
      <w:numFmt w:val="decimal"/>
      <w:suff w:val="nothing"/>
      <w:lvlText w:val="%1、"/>
      <w:lvlJc w:val="left"/>
    </w:lvl>
  </w:abstractNum>
  <w:num w:numId="1">
    <w:abstractNumId w:val="0"/>
  </w:num>
  <w:num w:numId="2">
    <w:abstractNumId w:val="5"/>
  </w:num>
  <w:num w:numId="3">
    <w:abstractNumId w:val="4"/>
  </w:num>
  <w:num w:numId="4">
    <w:abstractNumId w:val="1"/>
  </w:num>
  <w:num w:numId="5">
    <w:abstractNumId w:val="6"/>
  </w:num>
  <w:num w:numId="6">
    <w:abstractNumId w:val="3"/>
  </w:num>
  <w:num w:numId="7">
    <w:abstractNumId w:val="7"/>
  </w:num>
  <w:num w:numId="8">
    <w:abstractNumId w:val="2"/>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7"/>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DhjOGZmMzk5N2E3OWUxNDZlZWU3M2YxNzBiMzBkN2IifQ=="/>
  </w:docVars>
  <w:rsids>
    <w:rsidRoot w:val="40B622F4"/>
    <w:rsid w:val="02F45585"/>
    <w:rsid w:val="0FAC3DE4"/>
    <w:rsid w:val="113D2D1B"/>
    <w:rsid w:val="11C06FB6"/>
    <w:rsid w:val="14A530F8"/>
    <w:rsid w:val="17A373CF"/>
    <w:rsid w:val="19E242E1"/>
    <w:rsid w:val="20972A26"/>
    <w:rsid w:val="28194709"/>
    <w:rsid w:val="28FE68A9"/>
    <w:rsid w:val="2D815AE1"/>
    <w:rsid w:val="2DB11517"/>
    <w:rsid w:val="302A5A00"/>
    <w:rsid w:val="30EC7AC0"/>
    <w:rsid w:val="33D4015C"/>
    <w:rsid w:val="398D1783"/>
    <w:rsid w:val="3C812E4B"/>
    <w:rsid w:val="40B622F4"/>
    <w:rsid w:val="44975EB5"/>
    <w:rsid w:val="505B6250"/>
    <w:rsid w:val="61F41B8A"/>
    <w:rsid w:val="670267B3"/>
    <w:rsid w:val="68C208BC"/>
    <w:rsid w:val="6D793547"/>
    <w:rsid w:val="79FA714C"/>
    <w:rsid w:val="7B4C5DF7"/>
    <w:rsid w:val="7E6636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numPr>
        <w:ilvl w:val="0"/>
        <w:numId w:val="1"/>
      </w:numPr>
      <w:spacing w:before="340" w:beforeLines="0" w:beforeAutospacing="0" w:after="330" w:afterLines="0" w:afterAutospacing="0" w:line="576" w:lineRule="auto"/>
      <w:ind w:left="432" w:hanging="432"/>
      <w:jc w:val="center"/>
      <w:outlineLvl w:val="0"/>
    </w:pPr>
    <w:rPr>
      <w:rFonts w:cs="Times New Roman" w:asciiTheme="minorAscii" w:hAnsiTheme="minorAscii"/>
      <w:b/>
      <w:kern w:val="44"/>
      <w:sz w:val="36"/>
      <w:szCs w:val="22"/>
      <w:lang w:bidi="ar-SA"/>
    </w:rPr>
  </w:style>
  <w:style w:type="paragraph" w:styleId="3">
    <w:name w:val="heading 2"/>
    <w:basedOn w:val="1"/>
    <w:next w:val="1"/>
    <w:semiHidden/>
    <w:unhideWhenUsed/>
    <w:qFormat/>
    <w:uiPriority w:val="0"/>
    <w:pPr>
      <w:keepNext/>
      <w:keepLines/>
      <w:numPr>
        <w:ilvl w:val="1"/>
        <w:numId w:val="2"/>
      </w:numPr>
      <w:spacing w:before="260" w:beforeLines="0" w:beforeAutospacing="0" w:after="260" w:afterLines="0" w:afterAutospacing="0" w:line="413" w:lineRule="auto"/>
      <w:ind w:left="575" w:hanging="575" w:firstLineChars="0"/>
      <w:outlineLvl w:val="1"/>
    </w:pPr>
    <w:rPr>
      <w:rFonts w:ascii="Arial" w:hAnsi="Arial" w:eastAsia="黑体"/>
      <w:b/>
      <w:sz w:val="32"/>
    </w:rPr>
  </w:style>
  <w:style w:type="paragraph" w:styleId="4">
    <w:name w:val="heading 3"/>
    <w:basedOn w:val="3"/>
    <w:next w:val="1"/>
    <w:semiHidden/>
    <w:unhideWhenUsed/>
    <w:qFormat/>
    <w:uiPriority w:val="0"/>
    <w:pPr>
      <w:keepNext/>
      <w:keepLines/>
      <w:numPr>
        <w:ilvl w:val="2"/>
        <w:numId w:val="2"/>
      </w:numPr>
      <w:spacing w:before="260" w:beforeLines="0" w:beforeAutospacing="0" w:after="260" w:afterLines="0" w:afterAutospacing="0" w:line="413" w:lineRule="auto"/>
      <w:ind w:left="720" w:hanging="720" w:firstLineChars="0"/>
      <w:outlineLvl w:val="2"/>
    </w:pPr>
    <w:rPr>
      <w:rFonts w:ascii="Arial" w:hAnsi="Arial" w:cs="Times New Roman"/>
      <w:bCs/>
      <w:sz w:val="32"/>
      <w:szCs w:val="32"/>
    </w:rPr>
  </w:style>
  <w:style w:type="paragraph" w:styleId="5">
    <w:name w:val="heading 4"/>
    <w:basedOn w:val="1"/>
    <w:next w:val="1"/>
    <w:semiHidden/>
    <w:unhideWhenUsed/>
    <w:qFormat/>
    <w:uiPriority w:val="0"/>
    <w:pPr>
      <w:keepNext/>
      <w:keepLines/>
      <w:numPr>
        <w:ilvl w:val="3"/>
        <w:numId w:val="2"/>
      </w:numPr>
      <w:spacing w:before="280" w:beforeLines="0" w:beforeAutospacing="0" w:after="290" w:afterLines="0" w:afterAutospacing="0" w:line="372" w:lineRule="auto"/>
      <w:ind w:firstLine="0" w:firstLineChars="0"/>
      <w:outlineLvl w:val="3"/>
    </w:pPr>
    <w:rPr>
      <w:rFonts w:ascii="Arial" w:hAnsi="Arial" w:eastAsia="黑体"/>
      <w:b/>
      <w:sz w:val="28"/>
    </w:rPr>
  </w:style>
  <w:style w:type="paragraph" w:styleId="6">
    <w:name w:val="heading 5"/>
    <w:basedOn w:val="1"/>
    <w:next w:val="1"/>
    <w:semiHidden/>
    <w:unhideWhenUsed/>
    <w:qFormat/>
    <w:uiPriority w:val="0"/>
    <w:pPr>
      <w:keepNext/>
      <w:keepLines/>
      <w:numPr>
        <w:ilvl w:val="4"/>
        <w:numId w:val="2"/>
      </w:numPr>
      <w:spacing w:before="280" w:beforeLines="0" w:beforeAutospacing="0" w:after="290" w:afterLines="0" w:afterAutospacing="0" w:line="372" w:lineRule="auto"/>
      <w:ind w:left="1008" w:hanging="1008" w:firstLineChars="0"/>
      <w:outlineLvl w:val="4"/>
    </w:pPr>
    <w:rPr>
      <w:b/>
      <w:sz w:val="28"/>
    </w:rPr>
  </w:style>
  <w:style w:type="paragraph" w:styleId="7">
    <w:name w:val="heading 6"/>
    <w:basedOn w:val="1"/>
    <w:next w:val="1"/>
    <w:semiHidden/>
    <w:unhideWhenUsed/>
    <w:qFormat/>
    <w:uiPriority w:val="0"/>
    <w:pPr>
      <w:keepNext/>
      <w:keepLines/>
      <w:numPr>
        <w:ilvl w:val="5"/>
        <w:numId w:val="2"/>
      </w:numPr>
      <w:spacing w:before="240" w:beforeLines="0" w:beforeAutospacing="0" w:after="64" w:afterLines="0" w:afterAutospacing="0" w:line="317" w:lineRule="auto"/>
      <w:ind w:left="1151" w:hanging="1151" w:firstLineChars="0"/>
      <w:outlineLvl w:val="5"/>
    </w:pPr>
    <w:rPr>
      <w:rFonts w:ascii="Arial" w:hAnsi="Arial" w:eastAsia="黑体"/>
      <w:b/>
      <w:sz w:val="24"/>
    </w:rPr>
  </w:style>
  <w:style w:type="paragraph" w:styleId="8">
    <w:name w:val="heading 7"/>
    <w:basedOn w:val="1"/>
    <w:next w:val="1"/>
    <w:semiHidden/>
    <w:unhideWhenUsed/>
    <w:qFormat/>
    <w:uiPriority w:val="0"/>
    <w:pPr>
      <w:keepNext/>
      <w:keepLines/>
      <w:numPr>
        <w:ilvl w:val="6"/>
        <w:numId w:val="2"/>
      </w:numPr>
      <w:spacing w:before="240" w:beforeLines="0" w:beforeAutospacing="0" w:after="64" w:afterLines="0" w:afterAutospacing="0" w:line="317" w:lineRule="auto"/>
      <w:ind w:left="1296" w:hanging="1296" w:firstLineChars="0"/>
      <w:outlineLvl w:val="6"/>
    </w:pPr>
    <w:rPr>
      <w:b/>
      <w:sz w:val="24"/>
    </w:rPr>
  </w:style>
  <w:style w:type="paragraph" w:styleId="9">
    <w:name w:val="heading 8"/>
    <w:basedOn w:val="1"/>
    <w:next w:val="1"/>
    <w:semiHidden/>
    <w:unhideWhenUsed/>
    <w:qFormat/>
    <w:uiPriority w:val="0"/>
    <w:pPr>
      <w:keepNext/>
      <w:keepLines/>
      <w:numPr>
        <w:ilvl w:val="7"/>
        <w:numId w:val="2"/>
      </w:numPr>
      <w:spacing w:before="240" w:beforeLines="0" w:beforeAutospacing="0" w:after="64" w:afterLines="0" w:afterAutospacing="0" w:line="317" w:lineRule="auto"/>
      <w:ind w:left="1440" w:hanging="1440" w:firstLineChars="0"/>
      <w:outlineLvl w:val="7"/>
    </w:pPr>
    <w:rPr>
      <w:rFonts w:ascii="Arial" w:hAnsi="Arial" w:eastAsia="黑体"/>
      <w:sz w:val="24"/>
    </w:rPr>
  </w:style>
  <w:style w:type="paragraph" w:styleId="10">
    <w:name w:val="heading 9"/>
    <w:basedOn w:val="1"/>
    <w:next w:val="1"/>
    <w:autoRedefine/>
    <w:semiHidden/>
    <w:unhideWhenUsed/>
    <w:qFormat/>
    <w:uiPriority w:val="0"/>
    <w:pPr>
      <w:keepNext/>
      <w:keepLines/>
      <w:numPr>
        <w:ilvl w:val="8"/>
        <w:numId w:val="2"/>
      </w:numPr>
      <w:spacing w:before="240" w:beforeLines="0" w:beforeAutospacing="0" w:after="64" w:afterLines="0" w:afterAutospacing="0" w:line="317" w:lineRule="auto"/>
      <w:ind w:left="1583" w:hanging="1583" w:firstLineChars="0"/>
      <w:outlineLvl w:val="8"/>
    </w:pPr>
    <w:rPr>
      <w:rFonts w:ascii="Arial" w:hAnsi="Arial" w:eastAsia="黑体"/>
      <w:sz w:val="21"/>
    </w:rPr>
  </w:style>
  <w:style w:type="character" w:default="1" w:styleId="13">
    <w:name w:val="Default Paragraph Font"/>
    <w:autoRedefine/>
    <w:semiHidden/>
    <w:qFormat/>
    <w:uiPriority w:val="0"/>
  </w:style>
  <w:style w:type="table" w:default="1" w:styleId="12">
    <w:name w:val="Normal Table"/>
    <w:autoRedefine/>
    <w:semiHidden/>
    <w:qFormat/>
    <w:uiPriority w:val="0"/>
    <w:tblPr>
      <w:tblCellMar>
        <w:top w:w="0" w:type="dxa"/>
        <w:left w:w="108" w:type="dxa"/>
        <w:bottom w:w="0" w:type="dxa"/>
        <w:right w:w="108" w:type="dxa"/>
      </w:tblCellMar>
    </w:tblPr>
  </w:style>
  <w:style w:type="paragraph" w:styleId="11">
    <w:name w:val="Normal (Web)"/>
    <w:basedOn w:val="1"/>
    <w:qFormat/>
    <w:uiPriority w:val="0"/>
    <w:pPr>
      <w:spacing w:beforeAutospacing="1" w:afterAutospacing="1"/>
      <w:jc w:val="left"/>
    </w:pPr>
    <w:rPr>
      <w:rFonts w:cs="Times New Roman"/>
      <w:kern w:val="0"/>
      <w:sz w:val="24"/>
    </w:rPr>
  </w:style>
  <w:style w:type="character" w:styleId="14">
    <w:name w:val="Strong"/>
    <w:basedOn w:val="13"/>
    <w:qFormat/>
    <w:uiPriority w:val="0"/>
    <w:rPr>
      <w:b/>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png"/><Relationship Id="rId7" Type="http://schemas.openxmlformats.org/officeDocument/2006/relationships/image" Target="media/image4.jpe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image" Target="media/image19.jpe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jpeg"/><Relationship Id="rId12" Type="http://schemas.openxmlformats.org/officeDocument/2006/relationships/image" Target="media/image9.png"/><Relationship Id="rId11" Type="http://schemas.openxmlformats.org/officeDocument/2006/relationships/image" Target="media/image8.jpe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11</Pages>
  <Words>1292</Words>
  <Characters>1309</Characters>
  <Lines>0</Lines>
  <Paragraphs>0</Paragraphs>
  <TotalTime>1</TotalTime>
  <ScaleCrop>false</ScaleCrop>
  <LinksUpToDate>false</LinksUpToDate>
  <CharactersWithSpaces>1369</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2023-03-27T02:02:00Z</dcterms:created>
  <dc:creator>也配明月青霞</dc:creator>
  <cp:lastModifiedBy>WPS_1481527135</cp:lastModifiedBy>
  <dcterms:modified xsi:type="dcterms:W3CDTF">2026-04-02T03:54:04Z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2F26F021887E43FCA940C6E939985D22_13</vt:lpwstr>
  </property>
  <property fmtid="{D5CDD505-2E9C-101B-9397-08002B2CF9AE}" pid="4" name="KSOTemplateDocerSaveRecord">
    <vt:lpwstr>eyJoZGlkIjoiODViY2JkMjU3NGYzZTEwMzZmMGFkZWViYmNkYWU3NDIiLCJ1c2VySWQiOiIyNTYyMDYyNDQifQ==</vt:lpwstr>
  </property>
</Properties>
</file>